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4C3D9B20" w:rsidR="004B305A" w:rsidRPr="007A087D" w:rsidRDefault="004B305A" w:rsidP="004B305A">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B2444A" w:rsidRPr="00B2444A">
        <w:rPr>
          <w:rFonts w:ascii="Arial" w:eastAsia="新細明體" w:hAnsi="Arial"/>
          <w:b/>
          <w:i/>
          <w:noProof/>
          <w:sz w:val="28"/>
        </w:rPr>
        <w:t>3231</w:t>
      </w:r>
    </w:p>
    <w:p w14:paraId="5B776184" w14:textId="77777777" w:rsidR="004B305A" w:rsidRPr="007A087D" w:rsidRDefault="004B305A" w:rsidP="004B305A">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4B502F45" w:rsidR="00C24D2F" w:rsidRPr="00DC346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
      </w:pPr>
      <w:r w:rsidRPr="00DC3467">
        <w:rPr>
          <w:rFonts w:ascii="Arial" w:eastAsia="MS Mincho" w:hAnsi="Arial" w:cs="Arial"/>
          <w:b/>
          <w:color w:val="000000"/>
          <w:sz w:val="22"/>
        </w:rPr>
        <w:t xml:space="preserve">Agenda </w:t>
      </w:r>
      <w:r w:rsidR="007D19B7" w:rsidRPr="00DC3467">
        <w:rPr>
          <w:rFonts w:ascii="Arial" w:eastAsia="MS Mincho" w:hAnsi="Arial" w:cs="Arial"/>
          <w:b/>
          <w:color w:val="000000"/>
          <w:sz w:val="22"/>
        </w:rPr>
        <w:t>item</w:t>
      </w:r>
      <w:r w:rsidRPr="00DC3467">
        <w:rPr>
          <w:rFonts w:ascii="Arial" w:eastAsia="MS Mincho" w:hAnsi="Arial" w:cs="Arial"/>
          <w:b/>
          <w:color w:val="000000"/>
          <w:sz w:val="22"/>
        </w:rPr>
        <w:t>:</w:t>
      </w:r>
      <w:r w:rsidRPr="00DC3467">
        <w:rPr>
          <w:rFonts w:ascii="Arial" w:eastAsia="MS Mincho" w:hAnsi="Arial" w:cs="Arial"/>
          <w:b/>
          <w:color w:val="000000"/>
          <w:sz w:val="22"/>
        </w:rPr>
        <w:tab/>
      </w:r>
      <w:r w:rsidRPr="00DC3467">
        <w:rPr>
          <w:rFonts w:ascii="Arial" w:eastAsia="MS Mincho" w:hAnsi="Arial" w:cs="Arial"/>
          <w:b/>
          <w:color w:val="000000"/>
          <w:sz w:val="22"/>
          <w:lang w:eastAsia="ja-JP"/>
        </w:rPr>
        <w:tab/>
      </w:r>
      <w:r w:rsidRPr="00DC3467">
        <w:rPr>
          <w:rFonts w:ascii="Arial" w:eastAsia="MS Mincho" w:hAnsi="Arial" w:cs="Arial"/>
          <w:b/>
          <w:color w:val="000000"/>
          <w:sz w:val="22"/>
          <w:lang w:eastAsia="ja-JP"/>
        </w:rPr>
        <w:tab/>
      </w:r>
      <w:r w:rsidR="004B305A" w:rsidRPr="00506435">
        <w:rPr>
          <w:rFonts w:ascii="Arial" w:eastAsia="新細明體" w:hAnsi="Arial" w:cs="Arial"/>
          <w:color w:val="000000"/>
          <w:sz w:val="22"/>
          <w:lang w:eastAsia="zh-TW"/>
        </w:rPr>
        <w:t>10.5.8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00B932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_Hlk128491528"/>
      <w:r w:rsidR="00B2444A" w:rsidRPr="00B2444A">
        <w:rPr>
          <w:rFonts w:ascii="Arial" w:eastAsiaTheme="minorEastAsia" w:hAnsi="Arial" w:cs="Arial"/>
          <w:color w:val="000000"/>
          <w:sz w:val="22"/>
          <w:lang w:eastAsia="zh-CN"/>
        </w:rPr>
        <w:t>WF on NB-IoT/</w:t>
      </w:r>
      <w:proofErr w:type="spellStart"/>
      <w:r w:rsidR="00B2444A" w:rsidRPr="00B2444A">
        <w:rPr>
          <w:rFonts w:ascii="Arial" w:eastAsiaTheme="minorEastAsia" w:hAnsi="Arial" w:cs="Arial"/>
          <w:color w:val="000000"/>
          <w:sz w:val="22"/>
          <w:lang w:eastAsia="zh-CN"/>
        </w:rPr>
        <w:t>eMTC</w:t>
      </w:r>
      <w:proofErr w:type="spellEnd"/>
      <w:r w:rsidR="00B2444A" w:rsidRPr="00B2444A">
        <w:rPr>
          <w:rFonts w:ascii="Arial" w:eastAsiaTheme="minorEastAsia" w:hAnsi="Arial" w:cs="Arial"/>
          <w:color w:val="000000"/>
          <w:sz w:val="22"/>
          <w:lang w:eastAsia="zh-CN"/>
        </w:rPr>
        <w:t xml:space="preserve"> RRM requirements for NTN</w:t>
      </w:r>
    </w:p>
    <w:bookmarkEnd w:id="0"/>
    <w:p w14:paraId="67B0962B" w14:textId="73DB746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86037">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7D2757" w14:textId="341C2DA8" w:rsidR="00E801F1" w:rsidRPr="004C3164" w:rsidRDefault="00E801F1" w:rsidP="00E801F1">
      <w:r w:rsidRPr="00B2444A">
        <w:rPr>
          <w:rFonts w:hint="eastAsia"/>
        </w:rPr>
        <w:t>T</w:t>
      </w:r>
      <w:r w:rsidRPr="00B2444A">
        <w:t xml:space="preserve">his document is to capture all agreements in email thread </w:t>
      </w:r>
      <w:r w:rsidR="00091656" w:rsidRPr="00B2444A">
        <w:t>[106][23</w:t>
      </w:r>
      <w:r w:rsidR="00B2444A">
        <w:t>2</w:t>
      </w:r>
      <w:r w:rsidR="00091656" w:rsidRPr="00B2444A">
        <w:t xml:space="preserve">] </w:t>
      </w:r>
      <w:proofErr w:type="spellStart"/>
      <w:r w:rsidR="00B2444A" w:rsidRPr="00B2444A">
        <w:t>LTE_NBIOT_eMTC_NTN_req</w:t>
      </w:r>
      <w:proofErr w:type="spellEnd"/>
    </w:p>
    <w:p w14:paraId="18E0A9A6" w14:textId="4F6B41E4" w:rsidR="00855911" w:rsidRPr="00533C0E" w:rsidRDefault="00142BB9" w:rsidP="00533C0E">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E8510C">
        <w:rPr>
          <w:lang w:eastAsia="ja-JP"/>
        </w:rPr>
        <w:t>10</w:t>
      </w:r>
      <w:r w:rsidR="00BA7DD8">
        <w:rPr>
          <w:lang w:eastAsia="ja-JP"/>
        </w:rPr>
        <w:t>.5.</w:t>
      </w:r>
      <w:r w:rsidR="00E8510C">
        <w:rPr>
          <w:lang w:eastAsia="ja-JP"/>
        </w:rPr>
        <w:t>5</w:t>
      </w:r>
      <w:r w:rsidR="00BA7DD8">
        <w:rPr>
          <w:lang w:eastAsia="ja-JP"/>
        </w:rPr>
        <w:t>)</w:t>
      </w:r>
    </w:p>
    <w:p w14:paraId="78107424" w14:textId="77777777" w:rsidR="002C3177" w:rsidRDefault="002C3177" w:rsidP="002C3177">
      <w:pPr>
        <w:pStyle w:val="Heading3"/>
      </w:pPr>
      <w:r w:rsidRPr="00DE0BBC">
        <w:t>Requirement applicability of neighbor cell measurements when no satellite assistance information is provided</w:t>
      </w:r>
    </w:p>
    <w:p w14:paraId="2A4488C2" w14:textId="77777777" w:rsidR="002C3177" w:rsidRPr="004C3164" w:rsidRDefault="002C3177" w:rsidP="002C3177">
      <w:pPr>
        <w:pStyle w:val="Heading4"/>
        <w:numPr>
          <w:ilvl w:val="0"/>
          <w:numId w:val="0"/>
        </w:numPr>
      </w:pPr>
      <w:r>
        <w:t>I</w:t>
      </w:r>
      <w:r w:rsidRPr="004C3164">
        <w:t xml:space="preserve">ssue </w:t>
      </w:r>
      <w:r>
        <w:rPr>
          <w:rFonts w:eastAsia="新細明體"/>
          <w:lang w:eastAsia="zh-TW"/>
        </w:rPr>
        <w:t>1-1/1-3</w:t>
      </w:r>
      <w:r w:rsidRPr="004C3164">
        <w:t xml:space="preserve">: </w:t>
      </w:r>
      <w:r>
        <w:t xml:space="preserve">For GSO/NGSO, </w:t>
      </w:r>
      <w:r w:rsidRPr="00DE0BBC">
        <w:t>whether to revise the previous agreement to make the requirements applicable</w:t>
      </w:r>
      <w:r>
        <w:t>,</w:t>
      </w:r>
      <w:r w:rsidRPr="00DE0BBC">
        <w:t xml:space="preserve"> when no satellite assistance information is provided</w:t>
      </w:r>
    </w:p>
    <w:p w14:paraId="223F41BC" w14:textId="77777777" w:rsidR="002C3177" w:rsidRPr="006D7591" w:rsidRDefault="002C3177" w:rsidP="002C3177">
      <w:pPr>
        <w:numPr>
          <w:ilvl w:val="0"/>
          <w:numId w:val="32"/>
        </w:numPr>
        <w:overflowPunct w:val="0"/>
        <w:autoSpaceDE w:val="0"/>
        <w:autoSpaceDN w:val="0"/>
        <w:adjustRightInd w:val="0"/>
        <w:spacing w:after="120" w:line="252" w:lineRule="auto"/>
        <w:ind w:left="644"/>
        <w:textAlignment w:val="baseline"/>
        <w:rPr>
          <w:szCs w:val="24"/>
          <w:highlight w:val="green"/>
          <w:lang w:val="en-US" w:eastAsia="ja-JP"/>
        </w:rPr>
      </w:pPr>
      <w:r w:rsidRPr="006D7591">
        <w:rPr>
          <w:szCs w:val="24"/>
          <w:highlight w:val="green"/>
          <w:lang w:val="en-US" w:eastAsia="ja-JP"/>
        </w:rPr>
        <w:t>Agreements</w:t>
      </w:r>
    </w:p>
    <w:p w14:paraId="6FC9992B" w14:textId="77777777" w:rsidR="002C3177" w:rsidRPr="006D7591" w:rsidRDefault="002C3177" w:rsidP="002C3177">
      <w:pPr>
        <w:numPr>
          <w:ilvl w:val="1"/>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When no satellite assistance information is provided</w:t>
      </w:r>
    </w:p>
    <w:p w14:paraId="2405F897" w14:textId="77777777" w:rsidR="002C3177" w:rsidRPr="006D7591" w:rsidRDefault="002C3177" w:rsidP="002C3177">
      <w:pPr>
        <w:numPr>
          <w:ilvl w:val="2"/>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For NGSO case the neighbor cell measurements requirements are not applicable</w:t>
      </w:r>
    </w:p>
    <w:p w14:paraId="7C8A8C7F" w14:textId="774E5D2D" w:rsidR="00F336CB" w:rsidRPr="00F336CB" w:rsidRDefault="002C3177" w:rsidP="00F336CB">
      <w:pPr>
        <w:numPr>
          <w:ilvl w:val="2"/>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FFS on neighbor cell measurements requirements for GSO case</w:t>
      </w:r>
    </w:p>
    <w:p w14:paraId="6FC6F82F" w14:textId="6806084B" w:rsidR="002C3177" w:rsidRPr="00DC3467" w:rsidRDefault="00F336CB" w:rsidP="00DC3467">
      <w:pPr>
        <w:numPr>
          <w:ilvl w:val="0"/>
          <w:numId w:val="32"/>
        </w:numPr>
        <w:overflowPunct w:val="0"/>
        <w:autoSpaceDE w:val="0"/>
        <w:autoSpaceDN w:val="0"/>
        <w:adjustRightInd w:val="0"/>
        <w:spacing w:after="120" w:line="252" w:lineRule="auto"/>
        <w:ind w:left="644"/>
        <w:textAlignment w:val="baseline"/>
        <w:rPr>
          <w:rFonts w:eastAsia="新細明體"/>
          <w:iCs/>
          <w:lang w:val="en-US" w:eastAsia="zh-TW"/>
        </w:rPr>
      </w:pPr>
      <w:r w:rsidRPr="00DC3467">
        <w:rPr>
          <w:rFonts w:eastAsia="新細明體"/>
          <w:iCs/>
          <w:lang w:val="en-US" w:eastAsia="zh-TW"/>
        </w:rPr>
        <w:t>FFS whether to apply intra-frequency neighbor cell measurements requirements for GEO case</w:t>
      </w:r>
    </w:p>
    <w:p w14:paraId="3F2C1916" w14:textId="77777777" w:rsidR="002C3177" w:rsidRPr="00DC3467" w:rsidRDefault="002C3177" w:rsidP="002C3177">
      <w:pPr>
        <w:pStyle w:val="Heading4"/>
        <w:numPr>
          <w:ilvl w:val="0"/>
          <w:numId w:val="0"/>
        </w:numPr>
      </w:pPr>
      <w:r w:rsidRPr="00DC3467">
        <w:t xml:space="preserve">Issue </w:t>
      </w:r>
      <w:r w:rsidRPr="00DC3467">
        <w:rPr>
          <w:rFonts w:eastAsia="新細明體"/>
          <w:lang w:eastAsia="zh-TW"/>
        </w:rPr>
        <w:t>1-2</w:t>
      </w:r>
      <w:r w:rsidRPr="00DC3467">
        <w:t>: Removal of the requirements which are not applicable because no satellite assistance information is provided in Rel-17</w:t>
      </w:r>
    </w:p>
    <w:p w14:paraId="0498BB77" w14:textId="77777777" w:rsidR="00581517" w:rsidRPr="00DC3467" w:rsidRDefault="00581517" w:rsidP="00581517">
      <w:pPr>
        <w:pStyle w:val="ListParagraph"/>
        <w:numPr>
          <w:ilvl w:val="0"/>
          <w:numId w:val="34"/>
        </w:numPr>
        <w:spacing w:after="120"/>
        <w:ind w:left="644" w:firstLineChars="0"/>
        <w:rPr>
          <w:szCs w:val="24"/>
          <w:lang w:eastAsia="zh-CN"/>
        </w:rPr>
      </w:pPr>
      <w:r w:rsidRPr="00DC3467">
        <w:rPr>
          <w:lang w:eastAsia="zh-CN"/>
        </w:rPr>
        <w:t>clarify the requirement applicability for R17 UEs in TS 36.133 and TS 36.307</w:t>
      </w:r>
      <w:r w:rsidRPr="00DC3467">
        <w:rPr>
          <w:rFonts w:hint="eastAsia"/>
          <w:lang w:eastAsia="zh-CN"/>
        </w:rPr>
        <w:t xml:space="preserve"> i</w:t>
      </w:r>
      <w:r w:rsidRPr="00DC3467">
        <w:rPr>
          <w:lang w:eastAsia="zh-CN"/>
        </w:rPr>
        <w:t>f necessary</w:t>
      </w:r>
    </w:p>
    <w:p w14:paraId="711515C5" w14:textId="77777777" w:rsidR="00581517" w:rsidRPr="00D014A2" w:rsidRDefault="00581517" w:rsidP="00027D40">
      <w:pPr>
        <w:spacing w:after="120"/>
        <w:rPr>
          <w:lang w:eastAsia="zh-CN"/>
        </w:rPr>
      </w:pPr>
    </w:p>
    <w:p w14:paraId="64228017" w14:textId="33334DD3" w:rsidR="00735615" w:rsidRPr="00735615" w:rsidRDefault="00581517" w:rsidP="00735615">
      <w:pPr>
        <w:pStyle w:val="Heading4"/>
        <w:numPr>
          <w:ilvl w:val="0"/>
          <w:numId w:val="0"/>
        </w:numPr>
      </w:pPr>
      <w:bookmarkStart w:id="1" w:name="_Hlk128616602"/>
      <w:r w:rsidRPr="00516E6A">
        <w:t xml:space="preserve">Issue </w:t>
      </w:r>
      <w:r w:rsidRPr="00516E6A">
        <w:rPr>
          <w:rFonts w:eastAsia="新細明體"/>
          <w:lang w:eastAsia="zh-TW"/>
        </w:rPr>
        <w:t>1-4</w:t>
      </w:r>
      <w:r w:rsidRPr="00516E6A">
        <w:t xml:space="preserve">: update on </w:t>
      </w:r>
      <w:r w:rsidRPr="00516E6A">
        <w:rPr>
          <w:i/>
          <w:iCs/>
        </w:rPr>
        <w:t>Ksatellite</w:t>
      </w:r>
    </w:p>
    <w:p w14:paraId="444525A0" w14:textId="63D45735" w:rsidR="00581517" w:rsidRPr="00516E6A" w:rsidRDefault="00516E6A" w:rsidP="007B339C">
      <w:pPr>
        <w:pStyle w:val="ListParagraph"/>
        <w:numPr>
          <w:ilvl w:val="0"/>
          <w:numId w:val="34"/>
        </w:numPr>
        <w:spacing w:after="120" w:line="240" w:lineRule="exact"/>
        <w:ind w:left="480" w:firstLineChars="0"/>
        <w:jc w:val="both"/>
        <w:rPr>
          <w:rFonts w:eastAsia="新細明體"/>
          <w:iCs/>
          <w:lang w:eastAsia="zh-TW"/>
        </w:rPr>
      </w:pPr>
      <w:r w:rsidRPr="00516E6A">
        <w:rPr>
          <w:rFonts w:eastAsiaTheme="minorEastAsia" w:hint="eastAsia"/>
          <w:bCs/>
          <w:lang w:val="en-US" w:eastAsia="zh-CN"/>
        </w:rPr>
        <w:t>No</w:t>
      </w:r>
      <w:r w:rsidRPr="00516E6A">
        <w:rPr>
          <w:rFonts w:eastAsiaTheme="minorEastAsia"/>
          <w:bCs/>
          <w:lang w:val="en-US" w:eastAsia="zh-CN"/>
        </w:rPr>
        <w:t xml:space="preserve"> need to further discuss</w:t>
      </w:r>
      <w:r>
        <w:rPr>
          <w:rFonts w:eastAsiaTheme="minorEastAsia"/>
          <w:bCs/>
          <w:lang w:val="en-US" w:eastAsia="zh-CN"/>
        </w:rPr>
        <w:t>.</w:t>
      </w:r>
      <w:r w:rsidRPr="00516E6A">
        <w:rPr>
          <w:rFonts w:eastAsiaTheme="minorEastAsia"/>
          <w:bCs/>
          <w:lang w:val="en-US" w:eastAsia="zh-CN"/>
        </w:rPr>
        <w:t xml:space="preserve"> </w:t>
      </w:r>
      <w:bookmarkEnd w:id="1"/>
    </w:p>
    <w:p w14:paraId="31DE39A0" w14:textId="77777777" w:rsidR="00581517" w:rsidRPr="0017219D" w:rsidRDefault="00581517" w:rsidP="00581517">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Pr="0017219D">
        <w:rPr>
          <w:rFonts w:eastAsia="Batang"/>
          <w:szCs w:val="24"/>
          <w:lang w:eastAsia="ko-KR"/>
        </w:rPr>
        <w:fldChar w:fldCharType="end"/>
      </w:r>
    </w:p>
    <w:p w14:paraId="35558478" w14:textId="25321A97" w:rsidR="00581517" w:rsidRDefault="00581517" w:rsidP="00581517">
      <w:pPr>
        <w:pStyle w:val="Heading3"/>
      </w:pPr>
      <w:r w:rsidRPr="00680EA7">
        <w:t>IDLE state mobility requirements</w:t>
      </w:r>
      <w:r>
        <w:t xml:space="preserve"> - </w:t>
      </w:r>
      <w:r w:rsidRPr="000B6547">
        <w:t>measurement relaxation</w:t>
      </w:r>
    </w:p>
    <w:p w14:paraId="5902B829" w14:textId="75C3AF4A" w:rsidR="000B7CCA" w:rsidRDefault="000B7CCA" w:rsidP="00DC3467">
      <w:pPr>
        <w:pStyle w:val="Heading4"/>
        <w:numPr>
          <w:ilvl w:val="0"/>
          <w:numId w:val="0"/>
        </w:numPr>
      </w:pPr>
      <w:r w:rsidRPr="004C3164">
        <w:t xml:space="preserve">Issue </w:t>
      </w:r>
      <w:r>
        <w:t>2-1</w:t>
      </w:r>
      <w:r w:rsidRPr="004C3164">
        <w:t xml:space="preserve">: </w:t>
      </w:r>
      <w:r>
        <w:t>For NGSO,</w:t>
      </w:r>
      <w:r w:rsidRPr="00B707D0">
        <w:t xml:space="preserve"> </w:t>
      </w:r>
      <w:r w:rsidRPr="00E2770F">
        <w:rPr>
          <w:u w:val="single"/>
        </w:rPr>
        <w:t>serving cell</w:t>
      </w:r>
      <w:r w:rsidRPr="007F2F2D">
        <w:t xml:space="preserve"> measurement</w:t>
      </w:r>
      <w:r>
        <w:t xml:space="preserve"> </w:t>
      </w:r>
      <w:r w:rsidRPr="00000A49">
        <w:t xml:space="preserve">relaxation </w:t>
      </w:r>
      <w:r>
        <w:t xml:space="preserve">requirements - </w:t>
      </w:r>
      <w:r w:rsidRPr="003D71E2">
        <w:t>relaxation factor N</w:t>
      </w:r>
    </w:p>
    <w:p w14:paraId="249CAE91" w14:textId="515792D9" w:rsidR="00AD7B47" w:rsidRPr="00DC3467" w:rsidRDefault="00AD7B47" w:rsidP="000F6616">
      <w:pPr>
        <w:rPr>
          <w:bCs/>
          <w:highlight w:val="yellow"/>
        </w:rPr>
      </w:pPr>
      <w:r w:rsidRPr="00D85860">
        <w:rPr>
          <w:b/>
          <w:bCs/>
          <w:szCs w:val="24"/>
          <w:u w:val="single"/>
          <w:lang w:eastAsia="zh-CN"/>
        </w:rPr>
        <w:t>Proposals</w:t>
      </w:r>
    </w:p>
    <w:p w14:paraId="14EDC766" w14:textId="7788C861" w:rsidR="005049DE" w:rsidRDefault="005049DE" w:rsidP="005049DE">
      <w:pPr>
        <w:pStyle w:val="ListParagraph"/>
        <w:numPr>
          <w:ilvl w:val="0"/>
          <w:numId w:val="6"/>
        </w:numPr>
        <w:ind w:firstLineChars="0"/>
        <w:rPr>
          <w:rFonts w:eastAsia="新細明體"/>
          <w:bCs/>
          <w:lang w:eastAsia="zh-TW"/>
        </w:rPr>
      </w:pPr>
      <w:r>
        <w:rPr>
          <w:rFonts w:eastAsia="新細明體"/>
          <w:bCs/>
          <w:lang w:eastAsia="zh-TW"/>
        </w:rPr>
        <w:t>Option</w:t>
      </w:r>
      <w:r w:rsidR="00BB2F52">
        <w:rPr>
          <w:rFonts w:eastAsia="新細明體"/>
          <w:bCs/>
          <w:lang w:eastAsia="zh-TW"/>
        </w:rPr>
        <w:t xml:space="preserve"> 1</w:t>
      </w:r>
      <w:r w:rsidRPr="00B707D0">
        <w:rPr>
          <w:rFonts w:eastAsia="新細明體"/>
          <w:bCs/>
          <w:lang w:eastAsia="zh-TW"/>
        </w:rPr>
        <w:t xml:space="preserve">: The serving cell measurement relaxation factor is </w:t>
      </w:r>
      <w:r w:rsidRPr="00B707D0">
        <w:rPr>
          <w:rFonts w:eastAsia="新細明體"/>
          <w:bCs/>
          <w:u w:val="single"/>
          <w:lang w:eastAsia="zh-TW"/>
        </w:rPr>
        <w:t>reduced by factor 2</w:t>
      </w:r>
      <w:r w:rsidRPr="00B707D0">
        <w:rPr>
          <w:rFonts w:eastAsia="新細明體"/>
          <w:bCs/>
          <w:lang w:eastAsia="zh-TW"/>
        </w:rPr>
        <w:t xml:space="preserve"> for NGSO compared to corresponding GSO relaxation factor for </w:t>
      </w:r>
      <w:proofErr w:type="spellStart"/>
      <w:r w:rsidRPr="00B707D0">
        <w:rPr>
          <w:rFonts w:eastAsia="新細明體"/>
          <w:bCs/>
          <w:lang w:eastAsia="zh-TW"/>
        </w:rPr>
        <w:t>eMTC</w:t>
      </w:r>
      <w:proofErr w:type="spellEnd"/>
      <w:r w:rsidRPr="00B707D0">
        <w:rPr>
          <w:rFonts w:eastAsia="新細明體"/>
          <w:bCs/>
          <w:lang w:eastAsia="zh-TW"/>
        </w:rPr>
        <w:t xml:space="preserve"> and NB-IoT in IDLE mode.</w:t>
      </w:r>
      <w:r>
        <w:rPr>
          <w:rFonts w:eastAsia="新細明體"/>
          <w:bCs/>
          <w:lang w:eastAsia="zh-TW"/>
        </w:rPr>
        <w:t xml:space="preserve"> </w:t>
      </w:r>
    </w:p>
    <w:p w14:paraId="557C3184" w14:textId="13A351E9" w:rsidR="00EA54B9" w:rsidRPr="00B707D0" w:rsidRDefault="00EA54B9" w:rsidP="005049DE">
      <w:pPr>
        <w:pStyle w:val="ListParagraph"/>
        <w:numPr>
          <w:ilvl w:val="0"/>
          <w:numId w:val="6"/>
        </w:numPr>
        <w:ind w:firstLineChars="0"/>
        <w:rPr>
          <w:rFonts w:eastAsia="新細明體"/>
          <w:bCs/>
          <w:lang w:eastAsia="zh-TW"/>
        </w:rPr>
      </w:pPr>
      <w:r>
        <w:rPr>
          <w:rFonts w:eastAsia="新細明體"/>
          <w:bCs/>
          <w:lang w:eastAsia="zh-TW"/>
        </w:rPr>
        <w:t>Option 2: Leave the differentiation of the relaxation requirement for network parameters</w:t>
      </w:r>
    </w:p>
    <w:p w14:paraId="66A630A3" w14:textId="77777777" w:rsidR="005049DE" w:rsidRPr="004C6E47" w:rsidRDefault="005049DE" w:rsidP="00DC3467"/>
    <w:p w14:paraId="2CC7C52A" w14:textId="5D4EB03F" w:rsidR="00581517" w:rsidRPr="004C3164" w:rsidRDefault="00581517" w:rsidP="00581517">
      <w:pPr>
        <w:pStyle w:val="Heading4"/>
        <w:numPr>
          <w:ilvl w:val="0"/>
          <w:numId w:val="0"/>
        </w:numPr>
      </w:pPr>
      <w:r w:rsidRPr="004C3164">
        <w:t xml:space="preserve">Issue </w:t>
      </w:r>
      <w:r>
        <w:t>2-2</w:t>
      </w:r>
      <w:r w:rsidRPr="004C3164">
        <w:t xml:space="preserve">: </w:t>
      </w:r>
      <w:r>
        <w:t>For NGSO,</w:t>
      </w:r>
      <w:r w:rsidRPr="00B707D0">
        <w:t xml:space="preserve"> </w:t>
      </w:r>
      <w:r w:rsidRPr="00E2770F">
        <w:rPr>
          <w:u w:val="single"/>
        </w:rPr>
        <w:t>serving cell</w:t>
      </w:r>
      <w:r w:rsidRPr="007F2F2D">
        <w:t xml:space="preserve"> measurement</w:t>
      </w:r>
      <w:r>
        <w:t xml:space="preserve"> </w:t>
      </w:r>
      <w:r w:rsidR="00000A49" w:rsidRPr="00000A49">
        <w:t xml:space="preserve">relaxation </w:t>
      </w:r>
      <w:r>
        <w:t>requirements</w:t>
      </w:r>
    </w:p>
    <w:p w14:paraId="3E40B0D5" w14:textId="5561EC2D" w:rsidR="00BC4FC8" w:rsidRPr="00BC4FC8" w:rsidRDefault="00BC4FC8" w:rsidP="00DC3467">
      <w:pPr>
        <w:rPr>
          <w:bCs/>
          <w:highlight w:val="yellow"/>
        </w:rPr>
      </w:pPr>
      <w:r w:rsidRPr="00D85860">
        <w:rPr>
          <w:b/>
          <w:bCs/>
          <w:szCs w:val="24"/>
          <w:u w:val="single"/>
          <w:lang w:eastAsia="zh-CN"/>
        </w:rPr>
        <w:t>Proposals</w:t>
      </w:r>
    </w:p>
    <w:p w14:paraId="335080A2" w14:textId="5F6B4421" w:rsidR="0089633E" w:rsidRDefault="0089633E">
      <w:pPr>
        <w:pStyle w:val="ListParagraph"/>
        <w:numPr>
          <w:ilvl w:val="0"/>
          <w:numId w:val="34"/>
        </w:numPr>
        <w:ind w:firstLineChars="0"/>
        <w:jc w:val="both"/>
        <w:rPr>
          <w:rFonts w:eastAsiaTheme="minorEastAsia"/>
          <w:bCs/>
          <w:lang w:val="en-US" w:eastAsia="zh-CN"/>
        </w:rPr>
      </w:pPr>
      <w:r>
        <w:t>Option</w:t>
      </w:r>
      <w:r w:rsidRPr="00615695">
        <w:t xml:space="preserve"> 1: Do not introduce pre-conditions for the applicability of measurement relaxation on top of those already defined by RAN2.</w:t>
      </w:r>
    </w:p>
    <w:p w14:paraId="6118485A" w14:textId="283B3BFE" w:rsidR="00F15A29" w:rsidRPr="00DC3467" w:rsidRDefault="00F15A29" w:rsidP="00DC3467">
      <w:pPr>
        <w:pStyle w:val="ListParagraph"/>
        <w:numPr>
          <w:ilvl w:val="0"/>
          <w:numId w:val="34"/>
        </w:numPr>
        <w:ind w:firstLineChars="0"/>
        <w:jc w:val="both"/>
        <w:rPr>
          <w:rFonts w:eastAsiaTheme="minorEastAsia"/>
          <w:bCs/>
          <w:lang w:val="en-US" w:eastAsia="zh-CN"/>
        </w:rPr>
      </w:pPr>
      <w:r w:rsidRPr="00DC3467">
        <w:rPr>
          <w:rFonts w:eastAsiaTheme="minorEastAsia"/>
          <w:bCs/>
          <w:lang w:val="en-US" w:eastAsia="zh-CN"/>
        </w:rPr>
        <w:t xml:space="preserve">Option </w:t>
      </w:r>
      <w:r w:rsidR="0089633E">
        <w:rPr>
          <w:rFonts w:eastAsiaTheme="minorEastAsia"/>
          <w:bCs/>
          <w:lang w:val="en-US" w:eastAsia="zh-CN"/>
        </w:rPr>
        <w:t>2a</w:t>
      </w:r>
      <w:r w:rsidRPr="00DC3467">
        <w:rPr>
          <w:rFonts w:eastAsiaTheme="minorEastAsia"/>
          <w:bCs/>
          <w:lang w:val="en-US" w:eastAsia="zh-CN"/>
        </w:rPr>
        <w:t>:</w:t>
      </w:r>
    </w:p>
    <w:p w14:paraId="75584078" w14:textId="77777777" w:rsidR="009523EE" w:rsidRDefault="009523EE" w:rsidP="009523EE">
      <w:pPr>
        <w:numPr>
          <w:ilvl w:val="1"/>
          <w:numId w:val="34"/>
        </w:numPr>
        <w:tabs>
          <w:tab w:val="left" w:pos="917"/>
        </w:tabs>
        <w:spacing w:after="120" w:line="259" w:lineRule="auto"/>
        <w:jc w:val="both"/>
        <w:rPr>
          <w:rFonts w:eastAsiaTheme="minorHAnsi"/>
          <w:color w:val="000000" w:themeColor="text1"/>
          <w:lang w:eastAsia="zh-CN"/>
        </w:rPr>
      </w:pPr>
      <w:r w:rsidRPr="00615695">
        <w:rPr>
          <w:rFonts w:eastAsia="新細明體"/>
          <w:iCs/>
          <w:color w:val="000000" w:themeColor="text1"/>
          <w:lang w:val="en-US" w:eastAsia="zh-TW"/>
        </w:rPr>
        <w:t>In NGSO, the cat-M/NB UE</w:t>
      </w:r>
      <w:r w:rsidRPr="00615695">
        <w:rPr>
          <w:rFonts w:eastAsiaTheme="minorHAnsi"/>
          <w:color w:val="000000" w:themeColor="text1"/>
          <w:lang w:val="en-US" w:eastAsia="zh-CN"/>
        </w:rPr>
        <w:t xml:space="preserve"> configured with ‘</w:t>
      </w:r>
      <w:r w:rsidRPr="00615695">
        <w:rPr>
          <w:rFonts w:eastAsiaTheme="minorHAnsi"/>
          <w:i/>
          <w:iCs/>
          <w:color w:val="000000" w:themeColor="text1"/>
          <w:lang w:val="en-US" w:eastAsia="zh-CN"/>
        </w:rPr>
        <w:t>t-Service</w:t>
      </w:r>
      <w:r w:rsidRPr="00615695">
        <w:rPr>
          <w:rFonts w:eastAsiaTheme="minorHAnsi"/>
          <w:color w:val="000000" w:themeColor="text1"/>
          <w:lang w:val="en-US" w:eastAsia="zh-CN"/>
        </w:rPr>
        <w:t>’</w:t>
      </w:r>
      <w:r w:rsidRPr="00615695">
        <w:rPr>
          <w:rFonts w:eastAsia="新細明體"/>
          <w:iCs/>
          <w:color w:val="000000" w:themeColor="text1"/>
          <w:lang w:val="en-US" w:eastAsia="zh-TW"/>
        </w:rPr>
        <w:t xml:space="preserve"> in IDLE mode is allowed to meet the </w:t>
      </w:r>
      <w:r w:rsidRPr="00615695">
        <w:rPr>
          <w:rFonts w:eastAsia="新細明體"/>
          <w:iCs/>
          <w:color w:val="000000" w:themeColor="text1"/>
          <w:u w:val="single"/>
          <w:lang w:val="en-US" w:eastAsia="zh-TW"/>
        </w:rPr>
        <w:t>relaxed serving cell measurement</w:t>
      </w:r>
      <w:r w:rsidRPr="00615695">
        <w:rPr>
          <w:rFonts w:eastAsia="新細明體"/>
          <w:iCs/>
          <w:color w:val="000000" w:themeColor="text1"/>
          <w:lang w:val="en-US" w:eastAsia="zh-TW"/>
        </w:rPr>
        <w:t xml:space="preserve"> requirements provided that the UE has met the existing relaxation conditions and </w:t>
      </w:r>
      <w:r w:rsidRPr="00615695">
        <w:rPr>
          <w:rFonts w:eastAsiaTheme="minorHAnsi"/>
          <w:color w:val="000000" w:themeColor="text1"/>
          <w:lang w:val="en-US" w:eastAsia="zh-CN"/>
        </w:rPr>
        <w:t xml:space="preserve">the serving cell is not going to stop serving the area, where the UE is located, at </w:t>
      </w:r>
      <w:r w:rsidRPr="00615695">
        <w:rPr>
          <w:rFonts w:eastAsiaTheme="minorHAnsi"/>
          <w:color w:val="000000" w:themeColor="text1"/>
          <w:u w:val="single"/>
          <w:lang w:val="en-US" w:eastAsia="zh-CN"/>
        </w:rPr>
        <w:t>least during the last [4] DRX cycles</w:t>
      </w:r>
      <w:r w:rsidRPr="00615695">
        <w:rPr>
          <w:rFonts w:eastAsiaTheme="minorHAnsi"/>
          <w:color w:val="000000" w:themeColor="text1"/>
          <w:lang w:val="en-US" w:eastAsia="zh-CN"/>
        </w:rPr>
        <w:t xml:space="preserve"> before ‘</w:t>
      </w:r>
      <w:r w:rsidRPr="00615695">
        <w:rPr>
          <w:rFonts w:eastAsiaTheme="minorHAnsi"/>
          <w:i/>
          <w:iCs/>
          <w:color w:val="000000" w:themeColor="text1"/>
          <w:lang w:val="en-US" w:eastAsia="zh-CN"/>
        </w:rPr>
        <w:t>t-Service-r17</w:t>
      </w:r>
      <w:r w:rsidRPr="00615695">
        <w:rPr>
          <w:rFonts w:eastAsiaTheme="minorHAnsi"/>
          <w:color w:val="000000" w:themeColor="text1"/>
          <w:lang w:val="en-US" w:eastAsia="zh-CN"/>
        </w:rPr>
        <w:t xml:space="preserve">’ if not configured with </w:t>
      </w:r>
      <w:proofErr w:type="spellStart"/>
      <w:r w:rsidRPr="00615695">
        <w:rPr>
          <w:rFonts w:eastAsiaTheme="minorHAnsi"/>
          <w:color w:val="000000" w:themeColor="text1"/>
          <w:lang w:val="en-US" w:eastAsia="zh-CN"/>
        </w:rPr>
        <w:t>eDRX_IDLE</w:t>
      </w:r>
      <w:proofErr w:type="spellEnd"/>
      <w:r w:rsidRPr="00615695">
        <w:rPr>
          <w:rFonts w:eastAsiaTheme="minorHAnsi"/>
          <w:color w:val="000000" w:themeColor="text1"/>
          <w:lang w:val="en-US" w:eastAsia="zh-CN"/>
        </w:rPr>
        <w:t xml:space="preserve"> cycle.</w:t>
      </w:r>
    </w:p>
    <w:p w14:paraId="40DE7741" w14:textId="3EB78498" w:rsidR="00F15A29" w:rsidRPr="00DC3467" w:rsidRDefault="00F15A29" w:rsidP="00DC3467">
      <w:pPr>
        <w:pStyle w:val="ListParagraph"/>
        <w:numPr>
          <w:ilvl w:val="0"/>
          <w:numId w:val="34"/>
        </w:numPr>
        <w:ind w:firstLineChars="0"/>
        <w:jc w:val="both"/>
        <w:rPr>
          <w:rFonts w:eastAsiaTheme="minorEastAsia"/>
          <w:bCs/>
          <w:lang w:val="en-US" w:eastAsia="zh-CN"/>
        </w:rPr>
      </w:pPr>
      <w:r w:rsidRPr="00DC3467">
        <w:rPr>
          <w:rFonts w:eastAsiaTheme="minorEastAsia"/>
          <w:bCs/>
          <w:lang w:val="en-US" w:eastAsia="zh-CN"/>
        </w:rPr>
        <w:t>Option 2</w:t>
      </w:r>
      <w:r w:rsidR="0089633E">
        <w:rPr>
          <w:rFonts w:eastAsiaTheme="minorEastAsia"/>
          <w:bCs/>
          <w:lang w:val="en-US" w:eastAsia="zh-CN"/>
        </w:rPr>
        <w:t>b</w:t>
      </w:r>
    </w:p>
    <w:p w14:paraId="702C9846" w14:textId="5FA7B65C" w:rsidR="00F15A29" w:rsidRPr="00615695" w:rsidRDefault="00F15A29" w:rsidP="00DC3467">
      <w:pPr>
        <w:pStyle w:val="ListParagraph"/>
        <w:numPr>
          <w:ilvl w:val="1"/>
          <w:numId w:val="34"/>
        </w:numPr>
        <w:ind w:firstLineChars="0"/>
        <w:jc w:val="both"/>
        <w:rPr>
          <w:rFonts w:eastAsiaTheme="minorEastAsia"/>
          <w:bCs/>
          <w:lang w:val="en-US" w:eastAsia="zh-CN"/>
        </w:rPr>
      </w:pPr>
      <w:r w:rsidRPr="00615695">
        <w:rPr>
          <w:rFonts w:eastAsiaTheme="minorEastAsia"/>
          <w:bCs/>
          <w:lang w:val="en-US" w:eastAsia="zh-CN"/>
        </w:rPr>
        <w:t xml:space="preserve">In addition to the existing serving cell relaxation conditions, add following conditions for IoT NTN: </w:t>
      </w:r>
    </w:p>
    <w:p w14:paraId="79DA9AF4" w14:textId="77777777" w:rsidR="00F15A29" w:rsidRPr="00615695" w:rsidRDefault="00F15A29" w:rsidP="00F15A29">
      <w:pPr>
        <w:pStyle w:val="ListParagraph"/>
        <w:numPr>
          <w:ilvl w:val="1"/>
          <w:numId w:val="34"/>
        </w:numPr>
        <w:spacing w:line="256" w:lineRule="auto"/>
        <w:ind w:firstLineChars="0"/>
        <w:jc w:val="both"/>
        <w:rPr>
          <w:bCs/>
        </w:rPr>
      </w:pPr>
      <w:r w:rsidRPr="00615695">
        <w:rPr>
          <w:bCs/>
        </w:rPr>
        <w:t xml:space="preserve">The time span to T-service is longer than k, where k = 4 DRX cycle if not configured with </w:t>
      </w:r>
      <w:proofErr w:type="spellStart"/>
      <w:r w:rsidRPr="00615695">
        <w:rPr>
          <w:bCs/>
        </w:rPr>
        <w:t>eDRX_IDLE</w:t>
      </w:r>
      <w:proofErr w:type="spellEnd"/>
      <w:r w:rsidRPr="00615695">
        <w:rPr>
          <w:bCs/>
        </w:rPr>
        <w:t xml:space="preserve"> cycle, and k = 1 </w:t>
      </w:r>
      <w:proofErr w:type="spellStart"/>
      <w:r w:rsidRPr="00615695">
        <w:rPr>
          <w:bCs/>
        </w:rPr>
        <w:t>eDRX</w:t>
      </w:r>
      <w:proofErr w:type="spellEnd"/>
      <w:r w:rsidRPr="00615695">
        <w:rPr>
          <w:bCs/>
        </w:rPr>
        <w:t xml:space="preserve"> cycle if configured with </w:t>
      </w:r>
      <w:proofErr w:type="spellStart"/>
      <w:r w:rsidRPr="00615695">
        <w:rPr>
          <w:bCs/>
        </w:rPr>
        <w:t>eDRX_IDLE</w:t>
      </w:r>
      <w:proofErr w:type="spellEnd"/>
      <w:r w:rsidRPr="00615695">
        <w:rPr>
          <w:bCs/>
        </w:rPr>
        <w:t xml:space="preserve"> cycle.</w:t>
      </w:r>
    </w:p>
    <w:p w14:paraId="49F20736" w14:textId="77777777" w:rsidR="00581517" w:rsidRPr="002B40E2" w:rsidRDefault="00581517" w:rsidP="00581517">
      <w:pPr>
        <w:rPr>
          <w:lang w:eastAsia="zh-CN"/>
        </w:rPr>
      </w:pPr>
    </w:p>
    <w:p w14:paraId="650B7749" w14:textId="54FD4ED6" w:rsidR="00581517" w:rsidRPr="004C3164" w:rsidRDefault="00581517" w:rsidP="00581517">
      <w:pPr>
        <w:pStyle w:val="Heading4"/>
        <w:numPr>
          <w:ilvl w:val="0"/>
          <w:numId w:val="0"/>
        </w:numPr>
      </w:pPr>
      <w:r w:rsidRPr="004C3164">
        <w:t xml:space="preserve">Issue </w:t>
      </w:r>
      <w:r>
        <w:t>2-3</w:t>
      </w:r>
      <w:r w:rsidRPr="004C3164">
        <w:t xml:space="preserve">: </w:t>
      </w:r>
      <w:r w:rsidRPr="00B707D0">
        <w:t xml:space="preserve">For NGSO, </w:t>
      </w:r>
      <w:r>
        <w:t xml:space="preserve">neighbour </w:t>
      </w:r>
      <w:r w:rsidRPr="007F2F2D">
        <w:t>cell measurement</w:t>
      </w:r>
      <w:r>
        <w:t xml:space="preserve"> </w:t>
      </w:r>
      <w:r w:rsidR="00000A49" w:rsidRPr="00000A49">
        <w:t xml:space="preserve">relaxation </w:t>
      </w:r>
      <w:r>
        <w:t>requirements</w:t>
      </w:r>
    </w:p>
    <w:p w14:paraId="03EC0F1A" w14:textId="77777777" w:rsidR="00581517" w:rsidRPr="00FB50E7" w:rsidRDefault="00581517" w:rsidP="00581517">
      <w:pPr>
        <w:pStyle w:val="ListParagraph"/>
        <w:numPr>
          <w:ilvl w:val="0"/>
          <w:numId w:val="6"/>
        </w:numPr>
        <w:overflowPunct/>
        <w:autoSpaceDE/>
        <w:autoSpaceDN/>
        <w:adjustRightInd/>
        <w:spacing w:after="120"/>
        <w:ind w:firstLineChars="0"/>
        <w:textAlignment w:val="auto"/>
        <w:rPr>
          <w:rFonts w:eastAsia="SimSun"/>
          <w:szCs w:val="24"/>
          <w:lang w:eastAsia="zh-CN"/>
        </w:rPr>
      </w:pPr>
      <w:r w:rsidRPr="00FB50E7">
        <w:rPr>
          <w:rFonts w:eastAsiaTheme="minorEastAsia"/>
          <w:bCs/>
          <w:lang w:val="en-US" w:eastAsia="zh-CN"/>
        </w:rPr>
        <w:t>The neighbor cell measurement relaxation can be discussed in Rel-18 after RAN2 introduces neighbor cell ephemeris information</w:t>
      </w:r>
    </w:p>
    <w:p w14:paraId="120C1B49" w14:textId="77777777" w:rsidR="00581517" w:rsidRDefault="00581517" w:rsidP="00581517">
      <w:pPr>
        <w:spacing w:after="120"/>
        <w:rPr>
          <w:szCs w:val="24"/>
          <w:lang w:eastAsia="zh-CN"/>
        </w:rPr>
      </w:pPr>
    </w:p>
    <w:p w14:paraId="757F73E4" w14:textId="77777777" w:rsidR="00581517" w:rsidRPr="00940F8D" w:rsidRDefault="00581517" w:rsidP="00581517">
      <w:pPr>
        <w:pStyle w:val="Heading3"/>
      </w:pPr>
      <w:bookmarkStart w:id="2" w:name="_Hlk128616638"/>
      <w:r w:rsidRPr="00680EA7">
        <w:t>IDLE state mobility requirements</w:t>
      </w:r>
      <w:r>
        <w:t xml:space="preserve"> – others</w:t>
      </w:r>
    </w:p>
    <w:bookmarkEnd w:id="2"/>
    <w:p w14:paraId="358DF0C2" w14:textId="77777777" w:rsidR="00581517" w:rsidRPr="003256BA" w:rsidRDefault="00581517" w:rsidP="00581517">
      <w:pPr>
        <w:pStyle w:val="Heading4"/>
        <w:numPr>
          <w:ilvl w:val="0"/>
          <w:numId w:val="0"/>
        </w:numPr>
        <w:rPr>
          <w:rFonts w:eastAsia="新細明體"/>
          <w:lang w:eastAsia="zh-TW"/>
        </w:rPr>
      </w:pPr>
      <w:r w:rsidRPr="004C3164">
        <w:t xml:space="preserve">Issue </w:t>
      </w:r>
      <w:r>
        <w:t>3-</w:t>
      </w:r>
      <w:r>
        <w:rPr>
          <w:rFonts w:eastAsia="新細明體"/>
          <w:lang w:eastAsia="zh-TW"/>
        </w:rPr>
        <w:t>1</w:t>
      </w:r>
      <w:r w:rsidRPr="004C3164">
        <w:t xml:space="preserve">: </w:t>
      </w:r>
      <w:r>
        <w:t xml:space="preserve">For </w:t>
      </w:r>
      <w:r w:rsidRPr="004C3164">
        <w:t xml:space="preserve">NGSO, </w:t>
      </w:r>
      <w:r>
        <w:t xml:space="preserve">whether to revise the </w:t>
      </w:r>
      <w:r>
        <w:rPr>
          <w:rFonts w:eastAsia="新細明體"/>
          <w:lang w:eastAsia="zh-TW"/>
        </w:rPr>
        <w:t>paging requirement upon</w:t>
      </w:r>
      <w:r w:rsidRPr="00F0327C">
        <w:rPr>
          <w:i/>
          <w:iCs/>
        </w:rPr>
        <w:t xml:space="preserve"> t-servi</w:t>
      </w:r>
      <w:r>
        <w:rPr>
          <w:i/>
          <w:iCs/>
        </w:rPr>
        <w:t>c</w:t>
      </w:r>
      <w:r w:rsidRPr="00F0327C">
        <w:rPr>
          <w:i/>
          <w:iCs/>
        </w:rPr>
        <w:t>e</w:t>
      </w:r>
      <w:r w:rsidRPr="007B5B11">
        <w:rPr>
          <w:rFonts w:hint="eastAsia"/>
          <w:i/>
          <w:iCs/>
        </w:rPr>
        <w:t>S</w:t>
      </w:r>
      <w:r>
        <w:rPr>
          <w:i/>
          <w:iCs/>
        </w:rPr>
        <w:t>tart-r17</w:t>
      </w:r>
    </w:p>
    <w:p w14:paraId="215A10EE" w14:textId="77777777" w:rsidR="00581517" w:rsidRPr="00DC3467" w:rsidRDefault="00581517" w:rsidP="00581517">
      <w:pPr>
        <w:pStyle w:val="ListParagraph"/>
        <w:numPr>
          <w:ilvl w:val="0"/>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FFS whether to add the following in the paging requirement</w:t>
      </w:r>
    </w:p>
    <w:p w14:paraId="174834C2" w14:textId="0B773E66" w:rsidR="00581517" w:rsidRPr="00DC3467" w:rsidRDefault="00581517" w:rsidP="00581517">
      <w:pPr>
        <w:pStyle w:val="ListParagraph"/>
        <w:numPr>
          <w:ilvl w:val="1"/>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paging requirement</w:t>
      </w:r>
      <w:r w:rsidR="00634CC6" w:rsidRPr="00DC3467">
        <w:rPr>
          <w:rFonts w:eastAsia="SimSun"/>
          <w:szCs w:val="24"/>
          <w:lang w:eastAsia="zh-CN"/>
        </w:rPr>
        <w:t>s</w:t>
      </w:r>
      <w:r w:rsidRPr="00DC3467">
        <w:rPr>
          <w:rFonts w:eastAsia="SimSun"/>
          <w:szCs w:val="24"/>
          <w:lang w:eastAsia="zh-CN"/>
        </w:rPr>
        <w:t xml:space="preserve"> apply when UE is in coverage, which is the time when UE has acquired the SI of the </w:t>
      </w:r>
      <w:r w:rsidR="00B80874"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if</w:t>
      </w:r>
      <w:r w:rsidRPr="00DC3467">
        <w:rPr>
          <w:szCs w:val="24"/>
          <w:lang w:eastAsia="zh-CN"/>
        </w:rPr>
        <w:t xml:space="preserve">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481CB617" w14:textId="77777777" w:rsidR="00581517" w:rsidRPr="00DC3467" w:rsidRDefault="00581517" w:rsidP="00581517">
      <w:pPr>
        <w:spacing w:after="120"/>
        <w:rPr>
          <w:szCs w:val="24"/>
        </w:rPr>
      </w:pPr>
    </w:p>
    <w:p w14:paraId="1082725D" w14:textId="6A7717DC" w:rsidR="00581517" w:rsidRPr="00DC3467" w:rsidRDefault="00581517" w:rsidP="00581517">
      <w:pPr>
        <w:pStyle w:val="Heading4"/>
        <w:numPr>
          <w:ilvl w:val="0"/>
          <w:numId w:val="0"/>
        </w:numPr>
        <w:rPr>
          <w:rFonts w:eastAsia="新細明體"/>
          <w:lang w:eastAsia="zh-TW"/>
        </w:rPr>
      </w:pPr>
      <w:r w:rsidRPr="00DC3467">
        <w:t xml:space="preserve">Issue </w:t>
      </w:r>
      <w:r w:rsidRPr="00DC3467">
        <w:rPr>
          <w:rFonts w:eastAsia="新細明體"/>
          <w:lang w:eastAsia="zh-TW"/>
        </w:rPr>
        <w:t>3-2</w:t>
      </w:r>
      <w:r w:rsidRPr="00DC3467">
        <w:t>: For NGSO, clarifications on Discontinuous Coverage</w:t>
      </w:r>
    </w:p>
    <w:p w14:paraId="2FF76067" w14:textId="14456B9A" w:rsidR="00027D40" w:rsidRPr="00DC3467" w:rsidRDefault="00581517" w:rsidP="00581517">
      <w:pPr>
        <w:pStyle w:val="ListParagraph"/>
        <w:numPr>
          <w:ilvl w:val="0"/>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FFS</w:t>
      </w:r>
      <w:r w:rsidR="00027D40" w:rsidRPr="00DC3467">
        <w:rPr>
          <w:rFonts w:eastAsia="SimSun"/>
          <w:szCs w:val="24"/>
          <w:lang w:eastAsia="zh-CN"/>
        </w:rPr>
        <w:t xml:space="preserve"> </w:t>
      </w:r>
      <w:r w:rsidR="00BB2C4D" w:rsidRPr="00DC3467">
        <w:rPr>
          <w:rFonts w:eastAsia="SimSun"/>
          <w:szCs w:val="24"/>
          <w:lang w:eastAsia="zh-CN"/>
        </w:rPr>
        <w:t xml:space="preserve">on the definition of in coverage </w:t>
      </w:r>
    </w:p>
    <w:p w14:paraId="776A23BC" w14:textId="387D0A0D" w:rsidR="00581517" w:rsidRPr="00DC3467" w:rsidRDefault="00581517" w:rsidP="00027D40">
      <w:pPr>
        <w:pStyle w:val="ListParagraph"/>
        <w:numPr>
          <w:ilvl w:val="1"/>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 xml:space="preserve">in-coverage is the time that UE has acquired the SI of the </w:t>
      </w:r>
      <w:r w:rsidR="00B80874"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w:t>
      </w:r>
      <w:r w:rsidRPr="00DC3467">
        <w:rPr>
          <w:szCs w:val="24"/>
          <w:lang w:eastAsia="zh-CN"/>
        </w:rPr>
        <w:t xml:space="preserve">f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3DE9EE37" w14:textId="77777777" w:rsidR="00581517" w:rsidRDefault="00581517" w:rsidP="00581517">
      <w:pPr>
        <w:pStyle w:val="ListParagraph"/>
        <w:ind w:left="720" w:firstLineChars="0" w:firstLine="0"/>
        <w:rPr>
          <w:lang w:eastAsia="zh-CN"/>
        </w:rPr>
      </w:pPr>
    </w:p>
    <w:p w14:paraId="526484D4" w14:textId="77777777" w:rsidR="00581517" w:rsidRPr="004C4035" w:rsidRDefault="00581517" w:rsidP="00581517">
      <w:pPr>
        <w:pStyle w:val="Heading4"/>
        <w:numPr>
          <w:ilvl w:val="0"/>
          <w:numId w:val="0"/>
        </w:numPr>
        <w:rPr>
          <w:rFonts w:eastAsia="新細明體"/>
          <w:lang w:eastAsia="zh-TW"/>
        </w:rPr>
      </w:pPr>
      <w:r w:rsidRPr="004C4035">
        <w:t xml:space="preserve">Issue </w:t>
      </w:r>
      <w:r w:rsidRPr="004C4035">
        <w:rPr>
          <w:rFonts w:eastAsia="新細明體"/>
          <w:lang w:eastAsia="zh-TW"/>
        </w:rPr>
        <w:t>3-3</w:t>
      </w:r>
      <w:r w:rsidRPr="004C4035">
        <w:t>: For NGSO, wording alignment for Discontinuous Coverage</w:t>
      </w:r>
    </w:p>
    <w:p w14:paraId="7C284DE0" w14:textId="37140810" w:rsidR="00581517" w:rsidRPr="00DC3467" w:rsidRDefault="004C4035" w:rsidP="0058151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DC3467">
        <w:rPr>
          <w:rFonts w:eastAsia="SimSun"/>
          <w:szCs w:val="24"/>
          <w:lang w:eastAsia="zh-CN"/>
        </w:rPr>
        <w:t xml:space="preserve">FFS whether to </w:t>
      </w:r>
    </w:p>
    <w:p w14:paraId="31407872" w14:textId="77777777" w:rsidR="00581517" w:rsidRPr="00DC3467" w:rsidRDefault="00581517" w:rsidP="00027D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115980D0" w14:textId="77777777" w:rsidR="00581517" w:rsidRPr="00027D40" w:rsidRDefault="00581517" w:rsidP="00027D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027D40">
        <w:rPr>
          <w:rFonts w:eastAsia="SimSun"/>
          <w:szCs w:val="24"/>
          <w:lang w:eastAsia="zh-CN"/>
        </w:rPr>
        <w:lastRenderedPageBreak/>
        <w:t>by “If the UE has a received and stored a valid version for SystemInformationBlockType32 [2], and the UE has determined it is out of coverage after t-service, the UE is not required to perform cell measurements after t-service until the UE has regained coverage”.</w:t>
      </w:r>
    </w:p>
    <w:p w14:paraId="30D22950" w14:textId="77777777" w:rsidR="00581517" w:rsidRDefault="00581517" w:rsidP="00581517">
      <w:pPr>
        <w:rPr>
          <w:lang w:eastAsia="zh-CN"/>
        </w:rPr>
      </w:pPr>
    </w:p>
    <w:p w14:paraId="0987B66F" w14:textId="77777777" w:rsidR="00581517" w:rsidRPr="00273EC3" w:rsidRDefault="00581517" w:rsidP="00581517">
      <w:pPr>
        <w:pStyle w:val="Heading4"/>
        <w:numPr>
          <w:ilvl w:val="0"/>
          <w:numId w:val="0"/>
        </w:numPr>
        <w:rPr>
          <w:rFonts w:eastAsia="新細明體"/>
          <w:lang w:eastAsia="zh-TW"/>
        </w:rPr>
      </w:pPr>
      <w:r w:rsidRPr="004C3164">
        <w:t xml:space="preserve">Issue </w:t>
      </w:r>
      <w:r>
        <w:rPr>
          <w:rFonts w:eastAsia="新細明體"/>
          <w:lang w:eastAsia="zh-TW"/>
        </w:rPr>
        <w:t>3-4-1</w:t>
      </w:r>
      <w:r w:rsidRPr="004C3164">
        <w:t xml:space="preserve">: </w:t>
      </w:r>
      <w:r>
        <w:t xml:space="preserve">For </w:t>
      </w:r>
      <w:r w:rsidRPr="004C3164">
        <w:t>NGSO,</w:t>
      </w:r>
      <w:r>
        <w:t xml:space="preserve"> </w:t>
      </w:r>
      <w:r>
        <w:rPr>
          <w:rFonts w:eastAsia="新細明體"/>
          <w:lang w:eastAsia="zh-TW"/>
        </w:rPr>
        <w:t>applying DRX requirement upon</w:t>
      </w:r>
      <w:r w:rsidRPr="000B6547">
        <w:t xml:space="preserve"> ‘</w:t>
      </w:r>
      <w:r w:rsidRPr="000B6547">
        <w:rPr>
          <w:i/>
          <w:iCs/>
        </w:rPr>
        <w:t>t-Service-r17</w:t>
      </w:r>
      <w:r w:rsidRPr="000B6547">
        <w:t>’</w:t>
      </w:r>
      <w:r>
        <w:t xml:space="preserve">, for the UE </w:t>
      </w:r>
      <w:r>
        <w:rPr>
          <w:rFonts w:eastAsia="新細明體"/>
          <w:lang w:eastAsia="zh-TW"/>
        </w:rPr>
        <w:t xml:space="preserve"> </w:t>
      </w:r>
      <w:r w:rsidRPr="007058F1">
        <w:rPr>
          <w:rFonts w:eastAsia="新細明體"/>
          <w:lang w:eastAsia="zh-TW"/>
        </w:rPr>
        <w:t>is configured with</w:t>
      </w:r>
      <w:r>
        <w:rPr>
          <w:rFonts w:eastAsia="新細明體"/>
          <w:lang w:eastAsia="zh-TW"/>
        </w:rPr>
        <w:t xml:space="preserve"> </w:t>
      </w:r>
      <w:r w:rsidRPr="007058F1">
        <w:rPr>
          <w:rFonts w:eastAsia="新細明體"/>
          <w:lang w:eastAsia="zh-TW"/>
        </w:rPr>
        <w:t>eDRX_cycle</w:t>
      </w:r>
    </w:p>
    <w:p w14:paraId="5ACA8383" w14:textId="791D6C73" w:rsidR="002E7D7A" w:rsidRDefault="002E7D7A" w:rsidP="002E7D7A">
      <w:pPr>
        <w:rPr>
          <w:lang w:val="sv-SE" w:eastAsia="zh-TW"/>
        </w:rPr>
      </w:pPr>
    </w:p>
    <w:p w14:paraId="532533A0" w14:textId="77777777" w:rsidR="00BB2C4D" w:rsidRPr="00E85FDE" w:rsidRDefault="00BB2C4D" w:rsidP="00BB2C4D">
      <w:pPr>
        <w:spacing w:after="120" w:line="252" w:lineRule="auto"/>
        <w:rPr>
          <w:color w:val="0070C0"/>
          <w:szCs w:val="24"/>
          <w:lang w:eastAsia="zh-CN"/>
        </w:rPr>
      </w:pPr>
      <w:r w:rsidRPr="00E85FDE">
        <w:rPr>
          <w:b/>
          <w:bCs/>
          <w:color w:val="0070C0"/>
          <w:szCs w:val="24"/>
          <w:u w:val="single"/>
          <w:lang w:eastAsia="zh-CN"/>
        </w:rPr>
        <w:t>Background</w:t>
      </w:r>
    </w:p>
    <w:p w14:paraId="78D65FC6" w14:textId="3EB459E1" w:rsidR="00BB2C4D" w:rsidRPr="00E85FDE" w:rsidRDefault="00BB2C4D" w:rsidP="00BB2C4D">
      <w:pPr>
        <w:spacing w:after="120" w:line="252" w:lineRule="auto"/>
        <w:rPr>
          <w:color w:val="0070C0"/>
          <w:szCs w:val="24"/>
          <w:lang w:eastAsia="zh-CN"/>
        </w:rPr>
      </w:pPr>
      <w:r w:rsidRPr="00E85FDE">
        <w:rPr>
          <w:color w:val="0070C0"/>
          <w:szCs w:val="24"/>
          <w:lang w:eastAsia="zh-CN"/>
        </w:rPr>
        <w:t>Agreements (from RAN4#105)</w:t>
      </w:r>
    </w:p>
    <w:p w14:paraId="554B2098" w14:textId="7E8C7DA6" w:rsidR="00E85FDE" w:rsidRPr="00DC3467" w:rsidRDefault="00E85FDE" w:rsidP="00E85FDE">
      <w:pPr>
        <w:pStyle w:val="Proposal"/>
        <w:numPr>
          <w:ilvl w:val="0"/>
          <w:numId w:val="29"/>
        </w:numPr>
        <w:jc w:val="left"/>
        <w:rPr>
          <w:rFonts w:ascii="Times New Roman" w:hAnsi="Times New Roman" w:cs="Times New Roman"/>
          <w:b w:val="0"/>
          <w:bCs w:val="0"/>
          <w:color w:val="5B9BD5" w:themeColor="accent5"/>
          <w:szCs w:val="20"/>
          <w:lang w:val="en-GB"/>
        </w:rPr>
      </w:pPr>
      <w:r w:rsidRPr="00DC3467">
        <w:rPr>
          <w:rFonts w:ascii="Times New Roman" w:eastAsia="MS Mincho" w:hAnsi="Times New Roman" w:cs="Times New Roman"/>
          <w:b w:val="0"/>
          <w:bCs w:val="0"/>
          <w:color w:val="4472C4" w:themeColor="accent1"/>
          <w:szCs w:val="24"/>
          <w:lang w:val="en-GB"/>
        </w:rPr>
        <w:t>If</w:t>
      </w:r>
      <w:r w:rsidRPr="00DC3467">
        <w:rPr>
          <w:rFonts w:ascii="Times New Roman" w:hAnsi="Times New Roman" w:cs="Times New Roman"/>
          <w:b w:val="0"/>
          <w:bCs w:val="0"/>
          <w:color w:val="4472C4" w:themeColor="accent1"/>
        </w:rPr>
        <w:t xml:space="preserve"> the UE is configured with ‘</w:t>
      </w:r>
      <w:r w:rsidRPr="00DC3467">
        <w:rPr>
          <w:rFonts w:ascii="Times New Roman" w:hAnsi="Times New Roman" w:cs="Times New Roman"/>
          <w:b w:val="0"/>
          <w:bCs w:val="0"/>
          <w:i/>
          <w:iCs/>
          <w:color w:val="4472C4" w:themeColor="accent1"/>
        </w:rPr>
        <w:t>t-Service-r17</w:t>
      </w:r>
      <w:r w:rsidRPr="00DC3467">
        <w:rPr>
          <w:rFonts w:ascii="Times New Roman" w:hAnsi="Times New Roman" w:cs="Times New Roman"/>
          <w:b w:val="0"/>
          <w:bCs w:val="0"/>
          <w:color w:val="4472C4" w:themeColor="accent1"/>
        </w:rPr>
        <w:t xml:space="preserve">’ in the serving cell and </w:t>
      </w:r>
      <w:proofErr w:type="spellStart"/>
      <w:r w:rsidRPr="00DC3467">
        <w:rPr>
          <w:rFonts w:ascii="Times New Roman" w:hAnsi="Times New Roman" w:cs="Times New Roman"/>
          <w:b w:val="0"/>
          <w:bCs w:val="0"/>
          <w:color w:val="4472C4" w:themeColor="accent1"/>
        </w:rPr>
        <w:t>eDRX_cycle</w:t>
      </w:r>
      <w:proofErr w:type="spellEnd"/>
      <w:r w:rsidRPr="00DC3467">
        <w:rPr>
          <w:rFonts w:ascii="Times New Roman" w:hAnsi="Times New Roman" w:cs="Times New Roman"/>
          <w:b w:val="0"/>
          <w:bCs w:val="0"/>
          <w:color w:val="4472C4" w:themeColor="accent1"/>
        </w:rPr>
        <w:t xml:space="preserve">, then the UE shall meet the requirements defined for DRX cycle length of [2.56] s </w:t>
      </w:r>
      <w:r w:rsidRPr="00DC3467">
        <w:rPr>
          <w:rFonts w:ascii="Times New Roman" w:hAnsi="Times New Roman" w:cs="Times New Roman"/>
          <w:b w:val="0"/>
          <w:bCs w:val="0"/>
          <w:snapToGrid w:val="0"/>
          <w:color w:val="4472C4" w:themeColor="accent1"/>
        </w:rPr>
        <w:t xml:space="preserve">starting from </w:t>
      </w:r>
      <w:r w:rsidRPr="00DC3467">
        <w:rPr>
          <w:rFonts w:ascii="Times New Roman" w:hAnsi="Times New Roman" w:cs="Times New Roman"/>
          <w:b w:val="0"/>
          <w:bCs w:val="0"/>
          <w:snapToGrid w:val="0"/>
          <w:color w:val="4472C4" w:themeColor="accent1"/>
          <w:u w:val="single"/>
        </w:rPr>
        <w:t>at least [K]</w:t>
      </w:r>
      <w:r w:rsidRPr="00DC3467">
        <w:rPr>
          <w:rFonts w:ascii="Times New Roman" w:hAnsi="Times New Roman" w:cs="Times New Roman"/>
          <w:b w:val="0"/>
          <w:bCs w:val="0"/>
          <w:snapToGrid w:val="0"/>
          <w:color w:val="4472C4" w:themeColor="accent1"/>
        </w:rPr>
        <w:t xml:space="preserve"> before </w:t>
      </w:r>
      <w:r w:rsidRPr="00DC3467">
        <w:rPr>
          <w:rFonts w:ascii="Times New Roman" w:hAnsi="Times New Roman" w:cs="Times New Roman"/>
          <w:b w:val="0"/>
          <w:bCs w:val="0"/>
          <w:color w:val="4472C4" w:themeColor="accent1"/>
        </w:rPr>
        <w:t>‘</w:t>
      </w:r>
      <w:r w:rsidRPr="00DC3467">
        <w:rPr>
          <w:rFonts w:ascii="Times New Roman" w:hAnsi="Times New Roman" w:cs="Times New Roman"/>
          <w:b w:val="0"/>
          <w:bCs w:val="0"/>
          <w:i/>
          <w:iCs/>
          <w:color w:val="4472C4" w:themeColor="accent1"/>
        </w:rPr>
        <w:t>t-Service-r17</w:t>
      </w:r>
      <w:r w:rsidRPr="00DC3467">
        <w:rPr>
          <w:rFonts w:ascii="Times New Roman" w:hAnsi="Times New Roman" w:cs="Times New Roman"/>
          <w:b w:val="0"/>
          <w:bCs w:val="0"/>
          <w:color w:val="4472C4" w:themeColor="accent1"/>
        </w:rPr>
        <w:t>’</w:t>
      </w:r>
      <w:r w:rsidRPr="00DC3467">
        <w:rPr>
          <w:rFonts w:ascii="Times New Roman" w:hAnsi="Times New Roman" w:cs="Times New Roman"/>
          <w:b w:val="0"/>
          <w:bCs w:val="0"/>
          <w:color w:val="5B9BD5" w:themeColor="accent5"/>
        </w:rPr>
        <w:t xml:space="preserve">. </w:t>
      </w:r>
    </w:p>
    <w:p w14:paraId="6EBD4AC7" w14:textId="77777777" w:rsidR="00E85FDE" w:rsidRPr="007058F1" w:rsidRDefault="00E85FDE" w:rsidP="00DC3467">
      <w:pPr>
        <w:pStyle w:val="Proposal"/>
        <w:ind w:left="644"/>
        <w:jc w:val="left"/>
        <w:rPr>
          <w:rFonts w:ascii="Times New Roman" w:hAnsi="Times New Roman" w:cs="Times New Roman"/>
          <w:b w:val="0"/>
          <w:bCs w:val="0"/>
          <w:szCs w:val="20"/>
          <w:lang w:val="en-GB"/>
        </w:rPr>
      </w:pPr>
    </w:p>
    <w:p w14:paraId="16DB79B1" w14:textId="398910C9" w:rsidR="00581517" w:rsidRDefault="00BB2C4D" w:rsidP="00581517">
      <w:pPr>
        <w:rPr>
          <w:lang w:eastAsia="zh-CN"/>
        </w:rPr>
      </w:pPr>
      <w:r>
        <w:rPr>
          <w:lang w:eastAsia="zh-CN"/>
        </w:rPr>
        <w:t xml:space="preserve">Recommended WF: </w:t>
      </w:r>
    </w:p>
    <w:p w14:paraId="68E0B8D5" w14:textId="77777777" w:rsidR="00E85FDE" w:rsidRPr="00BB2C4D" w:rsidRDefault="00E85FDE" w:rsidP="00E85FDE">
      <w:pPr>
        <w:pStyle w:val="Proposal"/>
        <w:numPr>
          <w:ilvl w:val="0"/>
          <w:numId w:val="29"/>
        </w:numPr>
        <w:jc w:val="left"/>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Continue the discussion on K in R18 IoT NTN </w:t>
      </w:r>
      <w:proofErr w:type="spellStart"/>
      <w:r>
        <w:rPr>
          <w:rFonts w:ascii="Times New Roman" w:hAnsi="Times New Roman" w:cs="Times New Roman"/>
          <w:b w:val="0"/>
          <w:bCs w:val="0"/>
          <w:szCs w:val="20"/>
          <w:lang w:val="en-GB"/>
        </w:rPr>
        <w:t>enh</w:t>
      </w:r>
      <w:proofErr w:type="spellEnd"/>
      <w:r>
        <w:rPr>
          <w:rFonts w:ascii="Times New Roman" w:hAnsi="Times New Roman" w:cs="Times New Roman"/>
          <w:b w:val="0"/>
          <w:bCs w:val="0"/>
          <w:szCs w:val="20"/>
          <w:lang w:val="en-GB"/>
        </w:rPr>
        <w:t xml:space="preserve"> WI, when neighbor cell measurement requirements are introduced for NGSO</w:t>
      </w:r>
    </w:p>
    <w:p w14:paraId="101FAFBA" w14:textId="77777777" w:rsidR="00E85FDE" w:rsidRDefault="00E85FDE" w:rsidP="00E85FDE">
      <w:pPr>
        <w:pStyle w:val="ListParagraph"/>
        <w:numPr>
          <w:ilvl w:val="1"/>
          <w:numId w:val="29"/>
        </w:numPr>
        <w:spacing w:after="120"/>
        <w:ind w:firstLineChars="0"/>
        <w:rPr>
          <w:szCs w:val="24"/>
          <w:lang w:eastAsia="zh-CN"/>
        </w:rPr>
      </w:pPr>
      <w:r>
        <w:rPr>
          <w:szCs w:val="24"/>
          <w:lang w:eastAsia="zh-CN"/>
        </w:rPr>
        <w:t>Discuss K</w:t>
      </w:r>
    </w:p>
    <w:p w14:paraId="2AA53F13" w14:textId="77777777" w:rsidR="00E85FDE" w:rsidRPr="007058F1" w:rsidRDefault="00E85FDE" w:rsidP="00E85FDE">
      <w:pPr>
        <w:pStyle w:val="ListParagraph"/>
        <w:numPr>
          <w:ilvl w:val="2"/>
          <w:numId w:val="29"/>
        </w:numPr>
        <w:spacing w:after="120"/>
        <w:ind w:firstLineChars="0"/>
        <w:rPr>
          <w:szCs w:val="24"/>
          <w:lang w:eastAsia="zh-CN"/>
        </w:rPr>
      </w:pPr>
      <w:r>
        <w:rPr>
          <w:szCs w:val="24"/>
          <w:lang w:eastAsia="zh-CN"/>
        </w:rPr>
        <w:t xml:space="preserve">Option 1: K is [1] </w:t>
      </w:r>
      <w:proofErr w:type="spellStart"/>
      <w:r>
        <w:rPr>
          <w:szCs w:val="24"/>
          <w:lang w:eastAsia="zh-CN"/>
        </w:rPr>
        <w:t>eDRX</w:t>
      </w:r>
      <w:proofErr w:type="spellEnd"/>
      <w:r>
        <w:rPr>
          <w:szCs w:val="24"/>
          <w:lang w:eastAsia="zh-CN"/>
        </w:rPr>
        <w:t xml:space="preserve"> cycle. </w:t>
      </w:r>
    </w:p>
    <w:p w14:paraId="207180D7" w14:textId="77777777" w:rsidR="00E85FDE" w:rsidRDefault="00E85FDE" w:rsidP="00E85FDE">
      <w:pPr>
        <w:pStyle w:val="ListParagraph"/>
        <w:numPr>
          <w:ilvl w:val="2"/>
          <w:numId w:val="29"/>
        </w:numPr>
        <w:spacing w:after="120"/>
        <w:ind w:firstLineChars="0"/>
        <w:rPr>
          <w:szCs w:val="24"/>
          <w:lang w:eastAsia="zh-CN"/>
        </w:rPr>
      </w:pPr>
      <w:r>
        <w:rPr>
          <w:szCs w:val="24"/>
          <w:lang w:eastAsia="zh-CN"/>
        </w:rPr>
        <w:t xml:space="preserve">Option 2: K is </w:t>
      </w:r>
      <w:proofErr w:type="spellStart"/>
      <w:r w:rsidRPr="007058F1">
        <w:rPr>
          <w:szCs w:val="24"/>
          <w:lang w:eastAsia="zh-CN"/>
        </w:rPr>
        <w:t>Tdetect</w:t>
      </w:r>
      <w:proofErr w:type="spellEnd"/>
      <w:r>
        <w:rPr>
          <w:szCs w:val="24"/>
          <w:lang w:eastAsia="zh-CN"/>
        </w:rPr>
        <w:t xml:space="preserve">, </w:t>
      </w:r>
      <w:r w:rsidRPr="007058F1">
        <w:rPr>
          <w:szCs w:val="24"/>
          <w:lang w:eastAsia="zh-CN"/>
        </w:rPr>
        <w:t>the requirements for detecting and measuring a new cell applicable for the UE configuration</w:t>
      </w:r>
    </w:p>
    <w:p w14:paraId="3D686FC7" w14:textId="77777777" w:rsidR="00E85FDE" w:rsidRPr="00E85FDE" w:rsidRDefault="00E85FDE" w:rsidP="00E85FDE">
      <w:pPr>
        <w:pStyle w:val="ListParagraph"/>
        <w:numPr>
          <w:ilvl w:val="1"/>
          <w:numId w:val="29"/>
        </w:numPr>
        <w:spacing w:after="120"/>
        <w:ind w:firstLineChars="0"/>
        <w:rPr>
          <w:szCs w:val="24"/>
          <w:lang w:eastAsia="zh-CN"/>
        </w:rPr>
      </w:pPr>
      <w:r>
        <w:t xml:space="preserve">Other minimum value of </w:t>
      </w:r>
      <w:r w:rsidRPr="007058F1">
        <w:t>DRX cycle length</w:t>
      </w:r>
      <w:r>
        <w:t xml:space="preserve"> is not precluded. </w:t>
      </w:r>
    </w:p>
    <w:p w14:paraId="14CEED60" w14:textId="6A4A1CDB" w:rsidR="00BB2C4D" w:rsidRDefault="00BB2C4D" w:rsidP="00581517">
      <w:pPr>
        <w:rPr>
          <w:lang w:eastAsia="zh-CN"/>
        </w:rPr>
      </w:pPr>
    </w:p>
    <w:p w14:paraId="54834C9A" w14:textId="77777777" w:rsidR="00E85FDE" w:rsidRDefault="00E85FDE" w:rsidP="00E85FDE">
      <w:pPr>
        <w:pStyle w:val="Heading4"/>
        <w:numPr>
          <w:ilvl w:val="0"/>
          <w:numId w:val="0"/>
        </w:numPr>
        <w:rPr>
          <w:rFonts w:eastAsia="新細明體"/>
          <w:lang w:eastAsia="zh-TW"/>
        </w:rPr>
      </w:pPr>
      <w:r w:rsidRPr="00AB60F3">
        <w:t xml:space="preserve">Issue </w:t>
      </w:r>
      <w:r w:rsidRPr="00AB60F3">
        <w:rPr>
          <w:rFonts w:eastAsia="新細明體"/>
          <w:lang w:eastAsia="zh-TW"/>
        </w:rPr>
        <w:t>3-4-2</w:t>
      </w:r>
      <w:r w:rsidRPr="00AB60F3">
        <w:t xml:space="preserve">: For NGSO, </w:t>
      </w:r>
      <w:r w:rsidRPr="00AB60F3">
        <w:rPr>
          <w:rFonts w:eastAsia="新細明體"/>
          <w:lang w:eastAsia="zh-TW"/>
        </w:rPr>
        <w:t>applying shorter DRX cycle upon ‘t-Service-r17’</w:t>
      </w:r>
    </w:p>
    <w:p w14:paraId="1992E442" w14:textId="77777777" w:rsidR="00E85FDE" w:rsidRPr="00AB60F3" w:rsidRDefault="00E85FDE" w:rsidP="00E85FDE">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3841EF3A" w14:textId="77777777" w:rsidR="00E85FDE" w:rsidRPr="00E85FDE" w:rsidRDefault="00E85FDE" w:rsidP="00581517">
      <w:pPr>
        <w:rPr>
          <w:lang w:eastAsia="zh-CN"/>
        </w:rPr>
      </w:pPr>
    </w:p>
    <w:p w14:paraId="4CC45189" w14:textId="34D635CD" w:rsidR="00581517" w:rsidRPr="00AB60F3" w:rsidRDefault="002F0801" w:rsidP="00581517">
      <w:pPr>
        <w:snapToGrid w:val="0"/>
        <w:spacing w:line="360" w:lineRule="auto"/>
        <w:rPr>
          <w:rFonts w:eastAsia="Batang"/>
          <w:b/>
          <w:bCs/>
          <w:sz w:val="18"/>
          <w:szCs w:val="18"/>
          <w:lang w:val="en-US" w:eastAsia="ko-KR"/>
        </w:rPr>
      </w:pPr>
      <w:r>
        <w:t xml:space="preserve"> </w:t>
      </w:r>
    </w:p>
    <w:p w14:paraId="2278CDA3" w14:textId="77777777" w:rsidR="00581517" w:rsidRPr="00AB60F3" w:rsidRDefault="00581517" w:rsidP="00581517">
      <w:pPr>
        <w:pStyle w:val="Heading3"/>
      </w:pPr>
      <w:r w:rsidRPr="00AB60F3">
        <w:t>CONNECTED state mobility requirements</w:t>
      </w:r>
    </w:p>
    <w:p w14:paraId="0F75AA07" w14:textId="77777777" w:rsidR="00581517" w:rsidRPr="00AB60F3" w:rsidRDefault="00581517" w:rsidP="00581517">
      <w:pPr>
        <w:pStyle w:val="Heading4"/>
        <w:numPr>
          <w:ilvl w:val="0"/>
          <w:numId w:val="0"/>
        </w:numPr>
      </w:pPr>
      <w:r w:rsidRPr="00AB60F3">
        <w:t>Issue 4-</w:t>
      </w:r>
      <w:r w:rsidRPr="00AB60F3">
        <w:rPr>
          <w:rFonts w:eastAsia="新細明體"/>
          <w:lang w:eastAsia="zh-TW"/>
        </w:rPr>
        <w:t>1</w:t>
      </w:r>
      <w:r w:rsidRPr="00AB60F3">
        <w:t xml:space="preserve">: For NGSO, triggering RRC Re-establishment based on </w:t>
      </w:r>
      <w:r w:rsidRPr="00AB60F3">
        <w:rPr>
          <w:i/>
          <w:iCs/>
        </w:rPr>
        <w:t>t-Service</w:t>
      </w:r>
    </w:p>
    <w:p w14:paraId="300890C8" w14:textId="77777777" w:rsidR="00581517" w:rsidRPr="00AB60F3" w:rsidRDefault="00581517" w:rsidP="00581517">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53A71203" w14:textId="77777777" w:rsidR="00581517" w:rsidRPr="00AB60F3" w:rsidRDefault="00581517" w:rsidP="00581517">
      <w:pPr>
        <w:pStyle w:val="ListParagraph"/>
        <w:overflowPunct/>
        <w:autoSpaceDE/>
        <w:autoSpaceDN/>
        <w:adjustRightInd/>
        <w:spacing w:after="120"/>
        <w:ind w:left="960" w:firstLineChars="0" w:firstLine="0"/>
        <w:textAlignment w:val="auto"/>
        <w:rPr>
          <w:rFonts w:eastAsia="SimSun"/>
          <w:szCs w:val="24"/>
          <w:lang w:eastAsia="zh-CN"/>
        </w:rPr>
      </w:pPr>
    </w:p>
    <w:p w14:paraId="4B6AD043" w14:textId="77777777" w:rsidR="00581517" w:rsidRPr="00AB60F3" w:rsidRDefault="00581517" w:rsidP="00581517">
      <w:pPr>
        <w:pStyle w:val="Heading4"/>
        <w:numPr>
          <w:ilvl w:val="0"/>
          <w:numId w:val="0"/>
        </w:numPr>
      </w:pPr>
      <w:r w:rsidRPr="00AB60F3">
        <w:t>Issue 4-</w:t>
      </w:r>
      <w:r w:rsidRPr="00AB60F3">
        <w:rPr>
          <w:rFonts w:eastAsia="新細明體"/>
          <w:lang w:eastAsia="zh-TW"/>
        </w:rPr>
        <w:t>2</w:t>
      </w:r>
      <w:r w:rsidRPr="00AB60F3">
        <w:t xml:space="preserve">: </w:t>
      </w:r>
      <w:r w:rsidRPr="00AB60F3">
        <w:rPr>
          <w:rFonts w:hint="eastAsia"/>
        </w:rPr>
        <w:t>A</w:t>
      </w:r>
      <w:r w:rsidRPr="00AB60F3">
        <w:t>ddtional delay upon target cell’s epoch time for Handover, RRC Re-establishment and RRC release with redirection</w:t>
      </w:r>
    </w:p>
    <w:p w14:paraId="5BC465A4" w14:textId="77777777" w:rsidR="00581517" w:rsidRPr="00AB60F3" w:rsidRDefault="00581517" w:rsidP="00581517">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187C337A" w14:textId="77777777" w:rsidR="00581517" w:rsidRPr="00080A17" w:rsidRDefault="00581517" w:rsidP="00581517">
      <w:pPr>
        <w:spacing w:after="120"/>
        <w:rPr>
          <w:color w:val="0070C0"/>
          <w:szCs w:val="24"/>
          <w:lang w:eastAsia="zh-CN"/>
        </w:rPr>
      </w:pPr>
    </w:p>
    <w:p w14:paraId="6FCF7C33" w14:textId="77777777" w:rsidR="00581517" w:rsidRPr="002E595E" w:rsidRDefault="00581517" w:rsidP="00581517">
      <w:pPr>
        <w:pStyle w:val="Heading3"/>
      </w:pPr>
      <w:r w:rsidRPr="004E6FA3">
        <w:lastRenderedPageBreak/>
        <w:t>Timing requirements and RLM</w:t>
      </w:r>
    </w:p>
    <w:p w14:paraId="05DCA92A" w14:textId="3FFCCED9" w:rsidR="00581517" w:rsidRDefault="00581517" w:rsidP="00581517">
      <w:pPr>
        <w:pStyle w:val="Heading4"/>
        <w:numPr>
          <w:ilvl w:val="0"/>
          <w:numId w:val="0"/>
        </w:numPr>
        <w:rPr>
          <w:i/>
          <w:iCs/>
        </w:rPr>
      </w:pPr>
      <w:r w:rsidRPr="004C3164">
        <w:t xml:space="preserve">Issue </w:t>
      </w:r>
      <w:r>
        <w:t>5</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p>
    <w:p w14:paraId="13CCA7D0" w14:textId="2D4E9069" w:rsidR="000B7CCA" w:rsidRDefault="000B7CCA" w:rsidP="00191ED6">
      <w:pPr>
        <w:rPr>
          <w:rFonts w:cs="v4.2.0"/>
          <w:i/>
          <w:iCs/>
          <w:snapToGrid w:val="0"/>
        </w:rPr>
      </w:pPr>
    </w:p>
    <w:p w14:paraId="49FBD10C" w14:textId="18DADABB" w:rsidR="00191ED6" w:rsidRPr="00DC3467" w:rsidRDefault="000B7CCA" w:rsidP="00DC3467">
      <w:pPr>
        <w:rPr>
          <w:lang w:eastAsia="zh-CN"/>
        </w:rPr>
      </w:pPr>
      <w:r w:rsidRPr="00D85860">
        <w:rPr>
          <w:b/>
          <w:bCs/>
          <w:szCs w:val="24"/>
          <w:u w:val="single"/>
          <w:lang w:eastAsia="zh-CN"/>
        </w:rPr>
        <w:t>Proposals</w:t>
      </w:r>
    </w:p>
    <w:p w14:paraId="7D5274D0" w14:textId="1F0608EF" w:rsidR="00581517" w:rsidRPr="00DC3467" w:rsidRDefault="00E847ED" w:rsidP="00581517">
      <w:pPr>
        <w:pStyle w:val="ListParagraph"/>
        <w:numPr>
          <w:ilvl w:val="0"/>
          <w:numId w:val="9"/>
        </w:numPr>
        <w:ind w:firstLineChars="0"/>
        <w:rPr>
          <w:bCs/>
        </w:rPr>
      </w:pPr>
      <w:r w:rsidRPr="00DC3467">
        <w:rPr>
          <w:bCs/>
        </w:rPr>
        <w:t>Option 1:</w:t>
      </w:r>
    </w:p>
    <w:p w14:paraId="086B9219" w14:textId="298F04F2" w:rsidR="002C3177" w:rsidRPr="00DC3467" w:rsidRDefault="00581517" w:rsidP="00735615">
      <w:pPr>
        <w:pStyle w:val="ListParagraph"/>
        <w:numPr>
          <w:ilvl w:val="1"/>
          <w:numId w:val="9"/>
        </w:numPr>
        <w:ind w:firstLineChars="0"/>
        <w:rPr>
          <w:rFonts w:eastAsia="新細明體"/>
          <w:lang w:val="en-US" w:eastAsia="zh-TW"/>
        </w:rPr>
      </w:pPr>
      <w:r w:rsidRPr="00DC3467">
        <w:rPr>
          <w:rFonts w:eastAsia="新細明體"/>
          <w:lang w:val="en-US" w:eastAsia="zh-TW"/>
        </w:rPr>
        <w:t xml:space="preserve">If the </w:t>
      </w:r>
      <w:proofErr w:type="spellStart"/>
      <w:r w:rsidRPr="00DC3467">
        <w:rPr>
          <w:rFonts w:eastAsia="新細明體"/>
          <w:lang w:val="en-US" w:eastAsia="zh-TW"/>
        </w:rPr>
        <w:t>eMTC</w:t>
      </w:r>
      <w:proofErr w:type="spellEnd"/>
      <w:r w:rsidRPr="00DC3467">
        <w:rPr>
          <w:rFonts w:eastAsia="新細明體"/>
          <w:lang w:val="en-US" w:eastAsia="zh-TW"/>
        </w:rPr>
        <w:t xml:space="preserve"> UE is configured with ‘t-Service-r17’ [2] in the serving cell and </w:t>
      </w:r>
      <w:proofErr w:type="spellStart"/>
      <w:r w:rsidRPr="00DC3467">
        <w:rPr>
          <w:rFonts w:eastAsia="新細明體"/>
          <w:lang w:val="en-US" w:eastAsia="zh-TW"/>
        </w:rPr>
        <w:t>eDRX_cycle</w:t>
      </w:r>
      <w:proofErr w:type="spellEnd"/>
      <w:r w:rsidRPr="00DC3467">
        <w:rPr>
          <w:rFonts w:eastAsia="新細明體"/>
          <w:lang w:val="en-US" w:eastAsia="zh-TW"/>
        </w:rPr>
        <w:t xml:space="preserve">, then at least during [1] </w:t>
      </w:r>
      <w:proofErr w:type="spellStart"/>
      <w:r w:rsidRPr="00DC3467">
        <w:rPr>
          <w:rFonts w:eastAsia="新細明體"/>
          <w:lang w:val="en-US" w:eastAsia="zh-TW"/>
        </w:rPr>
        <w:t>eDRX</w:t>
      </w:r>
      <w:proofErr w:type="spellEnd"/>
      <w:r w:rsidRPr="00DC3467">
        <w:rPr>
          <w:rFonts w:eastAsia="新細明體"/>
          <w:lang w:val="en-US" w:eastAsia="zh-TW"/>
        </w:rPr>
        <w:t xml:space="preserve"> cycle before t-Service-r17, the UE shall meet the non-DRX requirements. </w:t>
      </w:r>
    </w:p>
    <w:p w14:paraId="201345E8" w14:textId="77777777" w:rsidR="000B7CCA" w:rsidRDefault="000B7CCA" w:rsidP="000B7CCA">
      <w:pPr>
        <w:pStyle w:val="ListParagraph"/>
        <w:numPr>
          <w:ilvl w:val="0"/>
          <w:numId w:val="9"/>
        </w:numPr>
        <w:ind w:firstLineChars="0"/>
        <w:rPr>
          <w:rFonts w:eastAsia="新細明體"/>
          <w:lang w:val="en-US" w:eastAsia="zh-TW"/>
        </w:rPr>
      </w:pPr>
      <w:r>
        <w:rPr>
          <w:rFonts w:eastAsia="新細明體"/>
          <w:lang w:val="en-US" w:eastAsia="zh-TW"/>
        </w:rPr>
        <w:t xml:space="preserve">Option 2: </w:t>
      </w:r>
    </w:p>
    <w:p w14:paraId="1E6D8696" w14:textId="77777777" w:rsidR="000B7CCA" w:rsidRDefault="000B7CCA" w:rsidP="000B7CCA">
      <w:pPr>
        <w:pStyle w:val="ListParagraph"/>
        <w:numPr>
          <w:ilvl w:val="1"/>
          <w:numId w:val="9"/>
        </w:numPr>
        <w:ind w:firstLineChars="0"/>
        <w:rPr>
          <w:rFonts w:eastAsia="新細明體"/>
          <w:lang w:val="en-US" w:eastAsia="zh-TW"/>
        </w:rPr>
      </w:pPr>
      <w:r>
        <w:rPr>
          <w:rFonts w:eastAsia="新細明體"/>
          <w:lang w:val="en-US" w:eastAsia="zh-TW"/>
        </w:rPr>
        <w:t>No need to</w:t>
      </w:r>
      <w:r w:rsidRPr="003D71E2">
        <w:rPr>
          <w:rFonts w:eastAsia="新細明體"/>
          <w:lang w:val="en-US" w:eastAsia="zh-TW"/>
        </w:rPr>
        <w:t xml:space="preserve"> introduce new requirement to apply non-DRX requirements upon ‘t-Service-r17’</w:t>
      </w:r>
    </w:p>
    <w:p w14:paraId="6EBD7846" w14:textId="10997DB9" w:rsidR="000B7CCA" w:rsidRPr="00DC3467" w:rsidRDefault="000B7CCA" w:rsidP="000B7CCA">
      <w:pPr>
        <w:pStyle w:val="ListParagraph"/>
        <w:numPr>
          <w:ilvl w:val="1"/>
          <w:numId w:val="9"/>
        </w:numPr>
        <w:ind w:firstLineChars="0"/>
        <w:rPr>
          <w:rFonts w:eastAsia="?? ??"/>
          <w:i/>
          <w:iCs/>
        </w:rPr>
      </w:pPr>
      <w:proofErr w:type="gramStart"/>
      <w:r w:rsidRPr="003D71E2">
        <w:rPr>
          <w:rFonts w:eastAsia="新細明體"/>
          <w:lang w:val="en-US" w:eastAsia="zh-TW"/>
        </w:rPr>
        <w:t xml:space="preserve">Remove </w:t>
      </w:r>
      <w:r w:rsidRPr="003D71E2">
        <w:rPr>
          <w:lang w:val="sv-SE" w:eastAsia="zh-CN"/>
        </w:rPr>
        <w:t>”</w:t>
      </w:r>
      <w:r w:rsidRPr="00D85860">
        <w:rPr>
          <w:rFonts w:cs="v4.2.0"/>
          <w:i/>
          <w:iCs/>
        </w:rPr>
        <w:t>FFS</w:t>
      </w:r>
      <w:proofErr w:type="gramEnd"/>
      <w:r w:rsidRPr="00D85860">
        <w:rPr>
          <w:rFonts w:cs="v4.2.0"/>
          <w:i/>
          <w:iCs/>
        </w:rPr>
        <w:t xml:space="preserve">: If the UE is configured with </w:t>
      </w:r>
      <w:r w:rsidRPr="00D85860">
        <w:rPr>
          <w:i/>
          <w:iCs/>
          <w:lang w:val="en-US"/>
        </w:rPr>
        <w:t>‘t-Service-</w:t>
      </w:r>
      <w:r w:rsidRPr="00D85860">
        <w:rPr>
          <w:i/>
          <w:iCs/>
          <w:lang w:val="en-US" w:eastAsia="zh-CN"/>
        </w:rPr>
        <w:t>r</w:t>
      </w:r>
      <w:r w:rsidRPr="00D85860">
        <w:rPr>
          <w:i/>
          <w:iCs/>
          <w:lang w:val="en-US"/>
        </w:rPr>
        <w:t xml:space="preserve">17’ [2] then </w:t>
      </w:r>
      <w:r w:rsidRPr="00D85860">
        <w:rPr>
          <w:rFonts w:cs="v4.2.0"/>
          <w:i/>
          <w:iCs/>
          <w:snapToGrid w:val="0"/>
        </w:rPr>
        <w:t xml:space="preserve">after </w:t>
      </w:r>
      <w:r w:rsidRPr="00D85860">
        <w:rPr>
          <w:i/>
          <w:iCs/>
          <w:lang w:val="en-US"/>
        </w:rPr>
        <w:t>t-Service-r17</w:t>
      </w:r>
      <w:r w:rsidRPr="00D85860">
        <w:rPr>
          <w:rFonts w:cs="v4.2.0"/>
          <w:i/>
          <w:iCs/>
          <w:snapToGrid w:val="0"/>
        </w:rPr>
        <w:t>, radio link monitoring requirements defined in this clause shall not apply.”</w:t>
      </w:r>
    </w:p>
    <w:p w14:paraId="287E43B3" w14:textId="32A417F1"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E8510C">
        <w:rPr>
          <w:lang w:eastAsia="ja-JP"/>
        </w:rPr>
        <w:t>10</w:t>
      </w:r>
      <w:r w:rsidR="00B234F1" w:rsidRPr="00B234F1">
        <w:rPr>
          <w:lang w:eastAsia="ja-JP"/>
        </w:rPr>
        <w:t>.5.</w:t>
      </w:r>
      <w:r w:rsidR="00E8510C">
        <w:rPr>
          <w:lang w:eastAsia="ja-JP"/>
        </w:rPr>
        <w:t>6</w:t>
      </w:r>
      <w:r w:rsidR="00B234F1" w:rsidRPr="00B234F1">
        <w:rPr>
          <w:lang w:eastAsia="ja-JP"/>
        </w:rPr>
        <w:t>)</w:t>
      </w:r>
    </w:p>
    <w:p w14:paraId="6B4C8920" w14:textId="69C4E23C" w:rsidR="00BC277C" w:rsidRPr="006C06A0" w:rsidRDefault="00BC277C" w:rsidP="00BC277C">
      <w:pPr>
        <w:pStyle w:val="Heading4"/>
        <w:numPr>
          <w:ilvl w:val="0"/>
          <w:numId w:val="0"/>
        </w:numPr>
        <w:rPr>
          <w:rFonts w:cs="Arial"/>
        </w:rPr>
      </w:pPr>
      <w:r w:rsidRPr="006C06A0">
        <w:rPr>
          <w:rFonts w:cs="Arial"/>
        </w:rPr>
        <w:t xml:space="preserve">Issue </w:t>
      </w:r>
      <w:r>
        <w:rPr>
          <w:rFonts w:cs="Arial"/>
        </w:rPr>
        <w:t>1</w:t>
      </w:r>
      <w:r w:rsidRPr="006C06A0">
        <w:rPr>
          <w:rFonts w:cs="Arial"/>
        </w:rPr>
        <w:t xml:space="preserve">: </w:t>
      </w:r>
      <w:r>
        <w:rPr>
          <w:rFonts w:cs="Arial"/>
        </w:rPr>
        <w:t>NB-IoT operation mode</w:t>
      </w:r>
    </w:p>
    <w:p w14:paraId="7CA2485C" w14:textId="77777777" w:rsidR="00C87791" w:rsidRPr="00C87791" w:rsidRDefault="00C87791" w:rsidP="00C87791">
      <w:pPr>
        <w:numPr>
          <w:ilvl w:val="0"/>
          <w:numId w:val="32"/>
        </w:numPr>
        <w:overflowPunct w:val="0"/>
        <w:autoSpaceDE w:val="0"/>
        <w:autoSpaceDN w:val="0"/>
        <w:adjustRightInd w:val="0"/>
        <w:spacing w:after="120" w:line="252" w:lineRule="auto"/>
        <w:ind w:left="644"/>
        <w:textAlignment w:val="baseline"/>
        <w:rPr>
          <w:szCs w:val="24"/>
          <w:highlight w:val="green"/>
          <w:lang w:val="en-US" w:eastAsia="ja-JP"/>
        </w:rPr>
      </w:pPr>
      <w:r w:rsidRPr="00C87791">
        <w:rPr>
          <w:szCs w:val="24"/>
          <w:highlight w:val="green"/>
          <w:lang w:val="en-US" w:eastAsia="ja-JP"/>
        </w:rPr>
        <w:t>Agreement</w:t>
      </w:r>
    </w:p>
    <w:p w14:paraId="78BEFA63" w14:textId="77777777" w:rsidR="00C87791" w:rsidRPr="00C87791" w:rsidRDefault="00C87791" w:rsidP="00C87791">
      <w:pPr>
        <w:numPr>
          <w:ilvl w:val="1"/>
          <w:numId w:val="32"/>
        </w:numPr>
        <w:overflowPunct w:val="0"/>
        <w:autoSpaceDE w:val="0"/>
        <w:autoSpaceDN w:val="0"/>
        <w:adjustRightInd w:val="0"/>
        <w:spacing w:after="120" w:line="252" w:lineRule="auto"/>
        <w:textAlignment w:val="baseline"/>
        <w:rPr>
          <w:szCs w:val="24"/>
          <w:highlight w:val="green"/>
          <w:lang w:val="en-US" w:eastAsia="ja-JP"/>
        </w:rPr>
      </w:pPr>
      <w:r w:rsidRPr="00C87791">
        <w:rPr>
          <w:szCs w:val="24"/>
          <w:highlight w:val="green"/>
          <w:lang w:val="en-US" w:eastAsia="ja-JP"/>
        </w:rPr>
        <w:t>Introduce test cases for NB-IoT over NTN operating in standalone mode only</w:t>
      </w:r>
    </w:p>
    <w:p w14:paraId="31DB6EEE" w14:textId="77777777" w:rsidR="00CF71A1" w:rsidRPr="00C87791" w:rsidRDefault="00CF71A1" w:rsidP="00210E56">
      <w:pPr>
        <w:rPr>
          <w:rFonts w:ascii="新細明體" w:eastAsia="新細明體" w:hAnsi="新細明體"/>
          <w:iCs/>
          <w:color w:val="0070C0"/>
          <w:lang w:val="en-US" w:eastAsia="zh-TW"/>
        </w:rPr>
      </w:pPr>
    </w:p>
    <w:p w14:paraId="77F57071" w14:textId="470306A7" w:rsidR="00BB5E4A" w:rsidRPr="006C06A0" w:rsidRDefault="00BB5E4A" w:rsidP="00BB5E4A">
      <w:pPr>
        <w:pStyle w:val="Heading4"/>
        <w:numPr>
          <w:ilvl w:val="0"/>
          <w:numId w:val="0"/>
        </w:numPr>
        <w:rPr>
          <w:rFonts w:cs="Arial"/>
        </w:rPr>
      </w:pPr>
      <w:r w:rsidRPr="006C06A0">
        <w:rPr>
          <w:rFonts w:cs="Arial"/>
        </w:rPr>
        <w:t xml:space="preserve">Issue </w:t>
      </w:r>
      <w:r w:rsidR="004B0ED8">
        <w:rPr>
          <w:rFonts w:cs="Arial"/>
        </w:rPr>
        <w:t>3</w:t>
      </w:r>
      <w:r w:rsidRPr="006C06A0">
        <w:rPr>
          <w:rFonts w:cs="Arial"/>
        </w:rPr>
        <w:t xml:space="preserve">: </w:t>
      </w:r>
      <w:r>
        <w:rPr>
          <w:rFonts w:cs="Arial"/>
        </w:rPr>
        <w:t xml:space="preserve">Tests </w:t>
      </w:r>
      <w:r w:rsidRPr="00BB5E4A">
        <w:rPr>
          <w:rFonts w:cs="Arial"/>
        </w:rPr>
        <w:t>involving neighbor cell measurement</w:t>
      </w:r>
    </w:p>
    <w:p w14:paraId="18F8BD31" w14:textId="77777777" w:rsidR="00614531" w:rsidRPr="00971102" w:rsidRDefault="00614531" w:rsidP="00614531">
      <w:pPr>
        <w:pStyle w:val="ListParagraph"/>
        <w:numPr>
          <w:ilvl w:val="0"/>
          <w:numId w:val="23"/>
        </w:numPr>
        <w:spacing w:after="120" w:line="252" w:lineRule="auto"/>
        <w:ind w:firstLineChars="0"/>
        <w:textAlignment w:val="auto"/>
        <w:rPr>
          <w:highlight w:val="green"/>
          <w:lang w:eastAsia="ja-JP"/>
        </w:rPr>
      </w:pPr>
      <w:r w:rsidRPr="00971102">
        <w:rPr>
          <w:highlight w:val="green"/>
          <w:lang w:eastAsia="ja-JP"/>
        </w:rPr>
        <w:t>Agreements</w:t>
      </w:r>
    </w:p>
    <w:p w14:paraId="197EB853" w14:textId="77777777" w:rsidR="00614531" w:rsidRPr="00971102" w:rsidRDefault="00614531" w:rsidP="00614531">
      <w:pPr>
        <w:pStyle w:val="ListParagraph"/>
        <w:numPr>
          <w:ilvl w:val="1"/>
          <w:numId w:val="23"/>
        </w:numPr>
        <w:spacing w:after="120" w:line="252" w:lineRule="auto"/>
        <w:ind w:firstLineChars="0"/>
        <w:textAlignment w:val="auto"/>
        <w:rPr>
          <w:highlight w:val="green"/>
          <w:lang w:eastAsia="ja-JP"/>
        </w:rPr>
      </w:pPr>
      <w:r w:rsidRPr="00971102">
        <w:rPr>
          <w:highlight w:val="green"/>
          <w:lang w:eastAsia="ja-JP"/>
        </w:rPr>
        <w:t xml:space="preserve">Do not introduce the following test cases in R17 IOT-NTN for NGSO case </w:t>
      </w:r>
    </w:p>
    <w:p w14:paraId="2D72127C"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rFonts w:hint="eastAsia"/>
          <w:highlight w:val="green"/>
          <w:lang w:eastAsia="ja-JP"/>
        </w:rPr>
        <w:t>C</w:t>
      </w:r>
      <w:r w:rsidRPr="00971102">
        <w:rPr>
          <w:highlight w:val="green"/>
          <w:lang w:eastAsia="ja-JP"/>
        </w:rPr>
        <w:t>ell-reselection</w:t>
      </w:r>
    </w:p>
    <w:p w14:paraId="0C3BD9B8"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Intra-frequency measurement</w:t>
      </w:r>
    </w:p>
    <w:p w14:paraId="6F1C23EF"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rFonts w:hint="eastAsia"/>
          <w:highlight w:val="green"/>
          <w:lang w:eastAsia="ja-JP"/>
        </w:rPr>
        <w:t>I</w:t>
      </w:r>
      <w:r w:rsidRPr="00971102">
        <w:rPr>
          <w:highlight w:val="green"/>
          <w:lang w:eastAsia="ja-JP"/>
        </w:rPr>
        <w:t>nter-frequency measurement</w:t>
      </w:r>
    </w:p>
    <w:p w14:paraId="259B7B97"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RRC Re-establishment</w:t>
      </w:r>
    </w:p>
    <w:p w14:paraId="58E11BC2"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RRC Connection Release with Redirection</w:t>
      </w:r>
    </w:p>
    <w:p w14:paraId="4EF2BB64"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E-UTRAN inter frequency and intra frequency measurements</w:t>
      </w:r>
    </w:p>
    <w:p w14:paraId="510BC3F8"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Measurement accuracy</w:t>
      </w:r>
    </w:p>
    <w:p w14:paraId="4B69D65D"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Intra-frequency measurement accuracy requirements</w:t>
      </w:r>
    </w:p>
    <w:p w14:paraId="36517C63"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Inter-frequency measurement accuracy requirements</w:t>
      </w:r>
    </w:p>
    <w:p w14:paraId="6F1DAA31"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HO requirements</w:t>
      </w:r>
    </w:p>
    <w:p w14:paraId="60171DE6" w14:textId="78617635" w:rsidR="00614531" w:rsidRDefault="00614531" w:rsidP="00614531">
      <w:pPr>
        <w:pStyle w:val="ListParagraph"/>
        <w:numPr>
          <w:ilvl w:val="1"/>
          <w:numId w:val="23"/>
        </w:numPr>
        <w:spacing w:after="120" w:line="252" w:lineRule="auto"/>
        <w:ind w:firstLineChars="0"/>
        <w:textAlignment w:val="auto"/>
        <w:rPr>
          <w:highlight w:val="green"/>
          <w:lang w:eastAsia="ja-JP"/>
        </w:rPr>
      </w:pPr>
      <w:r w:rsidRPr="00971102">
        <w:rPr>
          <w:highlight w:val="green"/>
          <w:lang w:eastAsia="ja-JP"/>
        </w:rPr>
        <w:t>FFS on test cases for GSO case</w:t>
      </w:r>
    </w:p>
    <w:p w14:paraId="4E00B89A" w14:textId="77777777" w:rsidR="00614531" w:rsidRPr="00971102" w:rsidRDefault="00614531" w:rsidP="00614531">
      <w:pPr>
        <w:pStyle w:val="ListParagraph"/>
        <w:spacing w:after="120" w:line="252" w:lineRule="auto"/>
        <w:ind w:left="1440" w:firstLineChars="0" w:firstLine="0"/>
        <w:textAlignment w:val="auto"/>
        <w:rPr>
          <w:highlight w:val="green"/>
          <w:lang w:eastAsia="ja-JP"/>
        </w:rPr>
      </w:pPr>
    </w:p>
    <w:p w14:paraId="2E5CE486" w14:textId="77777777" w:rsidR="00BB5E4A" w:rsidRPr="00BB5E4A" w:rsidRDefault="00BB5E4A" w:rsidP="00BB5E4A">
      <w:pPr>
        <w:pStyle w:val="ListParagraph"/>
        <w:spacing w:after="120"/>
        <w:ind w:left="720" w:firstLineChars="0" w:firstLine="0"/>
      </w:pPr>
    </w:p>
    <w:p w14:paraId="4EB7558A" w14:textId="31D46B18"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4-1</w:t>
      </w:r>
      <w:r w:rsidRPr="006C06A0">
        <w:rPr>
          <w:rFonts w:cs="Arial"/>
        </w:rPr>
        <w:t xml:space="preserve">: </w:t>
      </w:r>
      <w:r>
        <w:rPr>
          <w:rFonts w:cs="Arial"/>
        </w:rPr>
        <w:t>List of Tests for IoT NTN for NB-IoT</w:t>
      </w:r>
    </w:p>
    <w:p w14:paraId="5E8E9B9C" w14:textId="77777777" w:rsidR="00061A0E" w:rsidRPr="00061A0E" w:rsidRDefault="00061A0E" w:rsidP="00BB5E4A">
      <w:pPr>
        <w:spacing w:after="120"/>
      </w:pPr>
    </w:p>
    <w:p w14:paraId="75AEF50C" w14:textId="77777777" w:rsidR="00D20EB4" w:rsidRPr="00D20EB4" w:rsidRDefault="00D20EB4" w:rsidP="00D20EB4">
      <w:pPr>
        <w:pStyle w:val="ListParagraph"/>
        <w:ind w:left="480" w:firstLineChars="0" w:firstLine="0"/>
        <w:rPr>
          <w:rFonts w:eastAsiaTheme="minorEastAsia"/>
          <w:b/>
          <w:lang w:val="en-US" w:eastAsia="zh-CN"/>
        </w:rPr>
      </w:pPr>
      <w:r w:rsidRPr="00D20EB4">
        <w:rPr>
          <w:rFonts w:eastAsiaTheme="minorEastAsia"/>
          <w:b/>
          <w:lang w:val="en-US" w:eastAsia="zh-CN"/>
        </w:rPr>
        <w:lastRenderedPageBreak/>
        <w:t>Table I. Test case for IoT NTN for NB-IoT</w:t>
      </w:r>
    </w:p>
    <w:tbl>
      <w:tblPr>
        <w:tblStyle w:val="TableGrid"/>
        <w:tblW w:w="0" w:type="auto"/>
        <w:tblLook w:val="04A0" w:firstRow="1" w:lastRow="0" w:firstColumn="1" w:lastColumn="0" w:noHBand="0" w:noVBand="1"/>
      </w:tblPr>
      <w:tblGrid>
        <w:gridCol w:w="1208"/>
        <w:gridCol w:w="1106"/>
        <w:gridCol w:w="4073"/>
        <w:gridCol w:w="636"/>
        <w:gridCol w:w="1425"/>
        <w:gridCol w:w="1183"/>
      </w:tblGrid>
      <w:tr w:rsidR="00061A0E" w14:paraId="2E48EC2D" w14:textId="69225D6B" w:rsidTr="00061A0E">
        <w:trPr>
          <w:trHeight w:val="459"/>
        </w:trPr>
        <w:tc>
          <w:tcPr>
            <w:tcW w:w="1208" w:type="dxa"/>
          </w:tcPr>
          <w:p w14:paraId="7C91FCFD" w14:textId="77777777" w:rsidR="00061A0E" w:rsidRPr="00BE7142" w:rsidRDefault="00061A0E" w:rsidP="00507495">
            <w:pPr>
              <w:rPr>
                <w:rFonts w:eastAsiaTheme="minorEastAsia"/>
                <w:sz w:val="16"/>
                <w:szCs w:val="16"/>
                <w:lang w:val="sv-SE" w:eastAsia="zh-CN"/>
              </w:rPr>
            </w:pPr>
          </w:p>
        </w:tc>
        <w:tc>
          <w:tcPr>
            <w:tcW w:w="1106" w:type="dxa"/>
          </w:tcPr>
          <w:p w14:paraId="07A371C5" w14:textId="77777777" w:rsidR="00061A0E" w:rsidRPr="000B3A03" w:rsidRDefault="00061A0E" w:rsidP="00507495">
            <w:pPr>
              <w:rPr>
                <w:sz w:val="16"/>
                <w:szCs w:val="16"/>
              </w:rPr>
            </w:pPr>
          </w:p>
        </w:tc>
        <w:tc>
          <w:tcPr>
            <w:tcW w:w="4073" w:type="dxa"/>
          </w:tcPr>
          <w:p w14:paraId="24504FC9" w14:textId="77777777" w:rsidR="00061A0E" w:rsidRPr="000B3A03" w:rsidRDefault="00061A0E" w:rsidP="00507495">
            <w:pPr>
              <w:rPr>
                <w:sz w:val="16"/>
                <w:szCs w:val="16"/>
              </w:rPr>
            </w:pPr>
          </w:p>
        </w:tc>
        <w:tc>
          <w:tcPr>
            <w:tcW w:w="636" w:type="dxa"/>
          </w:tcPr>
          <w:p w14:paraId="381194DB"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25" w:type="dxa"/>
          </w:tcPr>
          <w:p w14:paraId="1588704D" w14:textId="7342AB90" w:rsidR="00061A0E" w:rsidRPr="00521337" w:rsidRDefault="00061A0E" w:rsidP="00507495">
            <w:pPr>
              <w:rPr>
                <w:rFonts w:eastAsia="新細明體"/>
                <w:b/>
                <w:bCs/>
                <w:sz w:val="16"/>
                <w:szCs w:val="16"/>
                <w:lang w:eastAsia="zh-TW"/>
              </w:rPr>
            </w:pPr>
            <w:r>
              <w:rPr>
                <w:rFonts w:eastAsia="新細明體"/>
                <w:b/>
                <w:bCs/>
                <w:sz w:val="16"/>
                <w:szCs w:val="16"/>
                <w:lang w:eastAsia="zh-TW"/>
              </w:rPr>
              <w:t xml:space="preserve">Agreed? </w:t>
            </w:r>
          </w:p>
        </w:tc>
        <w:tc>
          <w:tcPr>
            <w:tcW w:w="1183" w:type="dxa"/>
          </w:tcPr>
          <w:p w14:paraId="6666B6DF" w14:textId="78B47B79"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61A0E" w14:paraId="463DE5DA" w14:textId="0D828386" w:rsidTr="00061A0E">
        <w:trPr>
          <w:trHeight w:val="459"/>
        </w:trPr>
        <w:tc>
          <w:tcPr>
            <w:tcW w:w="1208" w:type="dxa"/>
            <w:vMerge w:val="restart"/>
          </w:tcPr>
          <w:p w14:paraId="3E9948A6" w14:textId="77777777" w:rsidR="00061A0E" w:rsidRPr="000B3A03" w:rsidRDefault="00061A0E" w:rsidP="00507495">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1984DB07" w14:textId="77777777" w:rsidR="00061A0E" w:rsidRPr="000B3A03" w:rsidRDefault="00061A0E" w:rsidP="00507495">
            <w:pPr>
              <w:rPr>
                <w:rFonts w:eastAsiaTheme="minorEastAsia"/>
                <w:sz w:val="16"/>
                <w:szCs w:val="16"/>
                <w:lang w:val="en-US" w:eastAsia="zh-CN"/>
              </w:rPr>
            </w:pPr>
            <w:r w:rsidRPr="000B3A03">
              <w:rPr>
                <w:sz w:val="16"/>
                <w:szCs w:val="16"/>
              </w:rPr>
              <w:t>Cell Re-Selection</w:t>
            </w:r>
          </w:p>
        </w:tc>
        <w:tc>
          <w:tcPr>
            <w:tcW w:w="4073" w:type="dxa"/>
          </w:tcPr>
          <w:p w14:paraId="18D36367" w14:textId="77777777" w:rsidR="00061A0E" w:rsidRPr="00C56B8A" w:rsidRDefault="00061A0E" w:rsidP="00507495">
            <w:pPr>
              <w:rPr>
                <w:sz w:val="16"/>
                <w:szCs w:val="16"/>
              </w:rPr>
            </w:pPr>
            <w:r w:rsidRPr="000B3A03">
              <w:rPr>
                <w:sz w:val="16"/>
                <w:szCs w:val="16"/>
              </w:rPr>
              <w:t>HD – FDD Intra frequency case for UE Category NB1 in normal coverage</w:t>
            </w:r>
          </w:p>
        </w:tc>
        <w:tc>
          <w:tcPr>
            <w:tcW w:w="636" w:type="dxa"/>
          </w:tcPr>
          <w:p w14:paraId="00992151" w14:textId="77777777" w:rsidR="00061A0E" w:rsidRPr="00521337" w:rsidRDefault="00061A0E" w:rsidP="00507495">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c>
          <w:tcPr>
            <w:tcW w:w="1425" w:type="dxa"/>
            <w:shd w:val="clear" w:color="auto" w:fill="E7E6E6" w:themeFill="background2"/>
          </w:tcPr>
          <w:p w14:paraId="0D9FCB10" w14:textId="3CC87EE4" w:rsidR="00061A0E" w:rsidRDefault="00BB5E4A" w:rsidP="00507495">
            <w:pPr>
              <w:rPr>
                <w:rFonts w:eastAsia="新細明體"/>
                <w:sz w:val="16"/>
                <w:szCs w:val="16"/>
                <w:lang w:eastAsia="zh-TW"/>
              </w:rPr>
            </w:pPr>
            <w:r w:rsidRPr="00BB5E4A">
              <w:rPr>
                <w:rFonts w:eastAsia="新細明體"/>
                <w:sz w:val="16"/>
                <w:szCs w:val="16"/>
                <w:lang w:eastAsia="zh-TW"/>
              </w:rPr>
              <w:t>suspend</w:t>
            </w:r>
            <w:r w:rsidR="0009073D">
              <w:rPr>
                <w:rFonts w:eastAsia="新細明體"/>
                <w:sz w:val="16"/>
                <w:szCs w:val="16"/>
                <w:lang w:eastAsia="zh-TW"/>
              </w:rPr>
              <w:t>ed</w:t>
            </w:r>
          </w:p>
        </w:tc>
        <w:tc>
          <w:tcPr>
            <w:tcW w:w="1183" w:type="dxa"/>
          </w:tcPr>
          <w:p w14:paraId="62FC5E7B" w14:textId="77777777" w:rsidR="00061A0E" w:rsidRDefault="00061A0E" w:rsidP="00507495">
            <w:pPr>
              <w:rPr>
                <w:rFonts w:eastAsia="新細明體"/>
                <w:sz w:val="16"/>
                <w:szCs w:val="16"/>
                <w:lang w:eastAsia="zh-TW"/>
              </w:rPr>
            </w:pPr>
          </w:p>
        </w:tc>
      </w:tr>
      <w:tr w:rsidR="0009073D" w14:paraId="7E9F1724" w14:textId="06C1745F" w:rsidTr="00061A0E">
        <w:trPr>
          <w:trHeight w:val="457"/>
        </w:trPr>
        <w:tc>
          <w:tcPr>
            <w:tcW w:w="1208" w:type="dxa"/>
            <w:vMerge/>
          </w:tcPr>
          <w:p w14:paraId="4FA7B4A6" w14:textId="77777777" w:rsidR="0009073D" w:rsidRPr="000B3A03" w:rsidRDefault="0009073D" w:rsidP="0009073D">
            <w:pPr>
              <w:rPr>
                <w:rFonts w:eastAsiaTheme="minorEastAsia"/>
                <w:sz w:val="16"/>
                <w:szCs w:val="16"/>
                <w:lang w:val="en-US" w:eastAsia="zh-CN"/>
              </w:rPr>
            </w:pPr>
          </w:p>
        </w:tc>
        <w:tc>
          <w:tcPr>
            <w:tcW w:w="1106" w:type="dxa"/>
            <w:vMerge/>
          </w:tcPr>
          <w:p w14:paraId="6FCA1B5E" w14:textId="77777777" w:rsidR="0009073D" w:rsidRPr="000B3A03" w:rsidRDefault="0009073D" w:rsidP="0009073D">
            <w:pPr>
              <w:rPr>
                <w:sz w:val="16"/>
                <w:szCs w:val="16"/>
              </w:rPr>
            </w:pPr>
          </w:p>
        </w:tc>
        <w:tc>
          <w:tcPr>
            <w:tcW w:w="4073" w:type="dxa"/>
          </w:tcPr>
          <w:p w14:paraId="3788E7E6" w14:textId="77777777" w:rsidR="0009073D" w:rsidRPr="000B3A03" w:rsidRDefault="0009073D" w:rsidP="0009073D">
            <w:pPr>
              <w:rPr>
                <w:sz w:val="16"/>
                <w:szCs w:val="16"/>
              </w:rPr>
            </w:pPr>
            <w:r w:rsidRPr="000B3A03">
              <w:rPr>
                <w:sz w:val="16"/>
                <w:szCs w:val="16"/>
              </w:rPr>
              <w:t>HD – FDD Inter frequency case for UE Category NB1 in normal coverage</w:t>
            </w:r>
          </w:p>
        </w:tc>
        <w:tc>
          <w:tcPr>
            <w:tcW w:w="636" w:type="dxa"/>
          </w:tcPr>
          <w:p w14:paraId="1A353B0C"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1-2</w:t>
            </w:r>
          </w:p>
        </w:tc>
        <w:tc>
          <w:tcPr>
            <w:tcW w:w="1425" w:type="dxa"/>
            <w:shd w:val="clear" w:color="auto" w:fill="E7E6E6" w:themeFill="background2"/>
          </w:tcPr>
          <w:p w14:paraId="072702B2" w14:textId="7647B3FD"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469A1244" w14:textId="77777777" w:rsidR="0009073D" w:rsidRPr="0067690F" w:rsidRDefault="0009073D" w:rsidP="0009073D">
            <w:pPr>
              <w:rPr>
                <w:rFonts w:eastAsia="新細明體"/>
                <w:sz w:val="16"/>
                <w:szCs w:val="16"/>
                <w:lang w:eastAsia="zh-TW"/>
              </w:rPr>
            </w:pPr>
          </w:p>
        </w:tc>
      </w:tr>
      <w:tr w:rsidR="0009073D" w14:paraId="65517E52" w14:textId="1FBB858F" w:rsidTr="00061A0E">
        <w:trPr>
          <w:trHeight w:val="457"/>
        </w:trPr>
        <w:tc>
          <w:tcPr>
            <w:tcW w:w="1208" w:type="dxa"/>
            <w:vMerge/>
          </w:tcPr>
          <w:p w14:paraId="3847ADEC" w14:textId="77777777" w:rsidR="0009073D" w:rsidRPr="000B3A03" w:rsidRDefault="0009073D" w:rsidP="0009073D">
            <w:pPr>
              <w:rPr>
                <w:rFonts w:eastAsiaTheme="minorEastAsia"/>
                <w:sz w:val="16"/>
                <w:szCs w:val="16"/>
                <w:lang w:val="en-US" w:eastAsia="zh-CN"/>
              </w:rPr>
            </w:pPr>
          </w:p>
        </w:tc>
        <w:tc>
          <w:tcPr>
            <w:tcW w:w="1106" w:type="dxa"/>
            <w:vMerge/>
          </w:tcPr>
          <w:p w14:paraId="30E81BAA" w14:textId="77777777" w:rsidR="0009073D" w:rsidRPr="000B3A03" w:rsidRDefault="0009073D" w:rsidP="0009073D">
            <w:pPr>
              <w:rPr>
                <w:sz w:val="16"/>
                <w:szCs w:val="16"/>
              </w:rPr>
            </w:pPr>
          </w:p>
        </w:tc>
        <w:tc>
          <w:tcPr>
            <w:tcW w:w="4073" w:type="dxa"/>
          </w:tcPr>
          <w:p w14:paraId="537A15EF"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36" w:type="dxa"/>
          </w:tcPr>
          <w:p w14:paraId="0DA84F1D"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1-3</w:t>
            </w:r>
          </w:p>
        </w:tc>
        <w:tc>
          <w:tcPr>
            <w:tcW w:w="1425" w:type="dxa"/>
            <w:shd w:val="clear" w:color="auto" w:fill="E7E6E6" w:themeFill="background2"/>
          </w:tcPr>
          <w:p w14:paraId="0CEFC47C" w14:textId="66F52950"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77FF8408" w14:textId="77777777" w:rsidR="0009073D" w:rsidRPr="0067690F" w:rsidRDefault="0009073D" w:rsidP="0009073D">
            <w:pPr>
              <w:rPr>
                <w:rFonts w:eastAsia="新細明體"/>
                <w:sz w:val="16"/>
                <w:szCs w:val="16"/>
                <w:lang w:eastAsia="zh-TW"/>
              </w:rPr>
            </w:pPr>
          </w:p>
        </w:tc>
      </w:tr>
      <w:tr w:rsidR="0009073D" w14:paraId="07F6117A" w14:textId="207912E1" w:rsidTr="00061A0E">
        <w:trPr>
          <w:trHeight w:val="457"/>
        </w:trPr>
        <w:tc>
          <w:tcPr>
            <w:tcW w:w="1208" w:type="dxa"/>
            <w:vMerge/>
          </w:tcPr>
          <w:p w14:paraId="0267EF40" w14:textId="77777777" w:rsidR="0009073D" w:rsidRPr="000B3A03" w:rsidRDefault="0009073D" w:rsidP="0009073D">
            <w:pPr>
              <w:rPr>
                <w:rFonts w:eastAsiaTheme="minorEastAsia"/>
                <w:sz w:val="16"/>
                <w:szCs w:val="16"/>
                <w:lang w:val="en-US" w:eastAsia="zh-CN"/>
              </w:rPr>
            </w:pPr>
          </w:p>
        </w:tc>
        <w:tc>
          <w:tcPr>
            <w:tcW w:w="1106" w:type="dxa"/>
            <w:vMerge/>
          </w:tcPr>
          <w:p w14:paraId="68522D75" w14:textId="77777777" w:rsidR="0009073D" w:rsidRPr="000B3A03" w:rsidRDefault="0009073D" w:rsidP="0009073D">
            <w:pPr>
              <w:rPr>
                <w:sz w:val="16"/>
                <w:szCs w:val="16"/>
              </w:rPr>
            </w:pPr>
          </w:p>
        </w:tc>
        <w:tc>
          <w:tcPr>
            <w:tcW w:w="4073" w:type="dxa"/>
          </w:tcPr>
          <w:p w14:paraId="33A6DF16"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36" w:type="dxa"/>
          </w:tcPr>
          <w:p w14:paraId="23C929F5"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1-4</w:t>
            </w:r>
          </w:p>
        </w:tc>
        <w:tc>
          <w:tcPr>
            <w:tcW w:w="1425" w:type="dxa"/>
            <w:shd w:val="clear" w:color="auto" w:fill="E7E6E6" w:themeFill="background2"/>
          </w:tcPr>
          <w:p w14:paraId="775B631C" w14:textId="12FFD8F6"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5FD611D6" w14:textId="77777777" w:rsidR="0009073D" w:rsidRPr="0067690F" w:rsidRDefault="0009073D" w:rsidP="0009073D">
            <w:pPr>
              <w:rPr>
                <w:rFonts w:eastAsia="新細明體"/>
                <w:sz w:val="16"/>
                <w:szCs w:val="16"/>
                <w:lang w:eastAsia="zh-TW"/>
              </w:rPr>
            </w:pPr>
          </w:p>
        </w:tc>
      </w:tr>
      <w:tr w:rsidR="00BB5E4A" w14:paraId="147FA15A" w14:textId="32771F40" w:rsidTr="00061A0E">
        <w:tc>
          <w:tcPr>
            <w:tcW w:w="1208" w:type="dxa"/>
          </w:tcPr>
          <w:p w14:paraId="060922CE" w14:textId="77777777" w:rsidR="00BB5E4A" w:rsidRPr="000B3A03" w:rsidRDefault="00BB5E4A" w:rsidP="00BB5E4A">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06" w:type="dxa"/>
          </w:tcPr>
          <w:p w14:paraId="2788F621" w14:textId="77777777" w:rsidR="00BB5E4A" w:rsidRPr="000B3A03" w:rsidRDefault="00BB5E4A" w:rsidP="00BB5E4A">
            <w:pPr>
              <w:rPr>
                <w:rFonts w:eastAsiaTheme="minorEastAsia"/>
                <w:sz w:val="16"/>
                <w:szCs w:val="16"/>
                <w:lang w:val="en-US" w:eastAsia="zh-CN"/>
              </w:rPr>
            </w:pPr>
            <w:r>
              <w:rPr>
                <w:rFonts w:eastAsiaTheme="minorEastAsia"/>
                <w:sz w:val="16"/>
                <w:szCs w:val="16"/>
                <w:lang w:val="en-US" w:eastAsia="zh-CN"/>
              </w:rPr>
              <w:t>NA</w:t>
            </w:r>
          </w:p>
        </w:tc>
        <w:tc>
          <w:tcPr>
            <w:tcW w:w="4073" w:type="dxa"/>
          </w:tcPr>
          <w:p w14:paraId="4C5719CB" w14:textId="77777777" w:rsidR="00BB5E4A" w:rsidRPr="000B3A03" w:rsidRDefault="00BB5E4A" w:rsidP="00BB5E4A">
            <w:pPr>
              <w:rPr>
                <w:rFonts w:eastAsiaTheme="minorEastAsia"/>
                <w:sz w:val="16"/>
                <w:szCs w:val="16"/>
                <w:lang w:eastAsia="zh-CN"/>
              </w:rPr>
            </w:pPr>
            <w:r>
              <w:rPr>
                <w:rFonts w:eastAsiaTheme="minorEastAsia"/>
                <w:sz w:val="16"/>
                <w:szCs w:val="16"/>
                <w:lang w:eastAsia="zh-CN"/>
              </w:rPr>
              <w:t>NA</w:t>
            </w:r>
          </w:p>
        </w:tc>
        <w:tc>
          <w:tcPr>
            <w:tcW w:w="636" w:type="dxa"/>
          </w:tcPr>
          <w:p w14:paraId="4485575D" w14:textId="77777777" w:rsidR="00BB5E4A" w:rsidRPr="00521337" w:rsidRDefault="00BB5E4A" w:rsidP="00BB5E4A">
            <w:pPr>
              <w:rPr>
                <w:rFonts w:eastAsia="新細明體"/>
                <w:sz w:val="16"/>
                <w:szCs w:val="16"/>
                <w:lang w:eastAsia="zh-TW"/>
              </w:rPr>
            </w:pPr>
            <w:proofErr w:type="spellStart"/>
            <w:r>
              <w:rPr>
                <w:rFonts w:eastAsia="新細明體" w:hint="eastAsia"/>
                <w:sz w:val="16"/>
                <w:szCs w:val="16"/>
                <w:lang w:eastAsia="zh-TW"/>
              </w:rPr>
              <w:t>n</w:t>
            </w:r>
            <w:r>
              <w:rPr>
                <w:rFonts w:eastAsia="新細明體"/>
                <w:sz w:val="16"/>
                <w:szCs w:val="16"/>
                <w:lang w:eastAsia="zh-TW"/>
              </w:rPr>
              <w:t>.a.</w:t>
            </w:r>
            <w:proofErr w:type="spellEnd"/>
          </w:p>
        </w:tc>
        <w:tc>
          <w:tcPr>
            <w:tcW w:w="1425" w:type="dxa"/>
            <w:shd w:val="clear" w:color="auto" w:fill="E7E6E6" w:themeFill="background2"/>
          </w:tcPr>
          <w:p w14:paraId="4A7563BA" w14:textId="0483F967" w:rsidR="00BB5E4A" w:rsidRDefault="00BB5E4A" w:rsidP="00BB5E4A">
            <w:pPr>
              <w:rPr>
                <w:rFonts w:eastAsia="新細明體"/>
                <w:sz w:val="16"/>
                <w:szCs w:val="16"/>
                <w:lang w:eastAsia="zh-TW"/>
              </w:rPr>
            </w:pPr>
          </w:p>
        </w:tc>
        <w:tc>
          <w:tcPr>
            <w:tcW w:w="1183" w:type="dxa"/>
          </w:tcPr>
          <w:p w14:paraId="1EF6B24B" w14:textId="77777777" w:rsidR="00BB5E4A" w:rsidRDefault="00BB5E4A" w:rsidP="00BB5E4A">
            <w:pPr>
              <w:rPr>
                <w:rFonts w:eastAsia="新細明體"/>
                <w:sz w:val="16"/>
                <w:szCs w:val="16"/>
                <w:lang w:eastAsia="zh-TW"/>
              </w:rPr>
            </w:pPr>
          </w:p>
        </w:tc>
      </w:tr>
      <w:tr w:rsidR="0009073D" w14:paraId="1AE2B375" w14:textId="7922AB21" w:rsidTr="00061A0E">
        <w:tc>
          <w:tcPr>
            <w:tcW w:w="1208" w:type="dxa"/>
            <w:vMerge w:val="restart"/>
          </w:tcPr>
          <w:p w14:paraId="7F5DB7CF" w14:textId="77777777" w:rsidR="0009073D" w:rsidRPr="000B3A03" w:rsidRDefault="0009073D" w:rsidP="0009073D">
            <w:pPr>
              <w:rPr>
                <w:rFonts w:eastAsiaTheme="minorEastAsia"/>
                <w:sz w:val="16"/>
                <w:szCs w:val="16"/>
                <w:lang w:val="en-US" w:eastAsia="zh-CN"/>
              </w:rPr>
            </w:pPr>
            <w:r w:rsidRPr="000B3A03">
              <w:rPr>
                <w:sz w:val="16"/>
                <w:szCs w:val="16"/>
              </w:rPr>
              <w:t>RRC Connection Control</w:t>
            </w:r>
          </w:p>
        </w:tc>
        <w:tc>
          <w:tcPr>
            <w:tcW w:w="1106" w:type="dxa"/>
            <w:vMerge w:val="restart"/>
          </w:tcPr>
          <w:p w14:paraId="4961704B"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73" w:type="dxa"/>
          </w:tcPr>
          <w:p w14:paraId="3A1DBCE5" w14:textId="77777777" w:rsidR="0009073D" w:rsidRPr="000B3A03" w:rsidRDefault="0009073D" w:rsidP="0009073D">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636" w:type="dxa"/>
          </w:tcPr>
          <w:p w14:paraId="21E47A41"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c>
          <w:tcPr>
            <w:tcW w:w="1425" w:type="dxa"/>
            <w:shd w:val="clear" w:color="auto" w:fill="E7E6E6" w:themeFill="background2"/>
          </w:tcPr>
          <w:p w14:paraId="5532DA04" w14:textId="7702A242"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20C008F" w14:textId="77777777" w:rsidR="0009073D" w:rsidRPr="00A81438" w:rsidRDefault="0009073D" w:rsidP="0009073D">
            <w:pPr>
              <w:rPr>
                <w:rFonts w:eastAsia="新細明體"/>
                <w:sz w:val="16"/>
                <w:szCs w:val="16"/>
                <w:lang w:eastAsia="zh-TW"/>
              </w:rPr>
            </w:pPr>
          </w:p>
        </w:tc>
      </w:tr>
      <w:tr w:rsidR="0009073D" w14:paraId="62D163A7" w14:textId="617E3342" w:rsidTr="00061A0E">
        <w:tc>
          <w:tcPr>
            <w:tcW w:w="1208" w:type="dxa"/>
            <w:vMerge/>
          </w:tcPr>
          <w:p w14:paraId="060B477B" w14:textId="77777777" w:rsidR="0009073D" w:rsidRPr="000B3A03" w:rsidRDefault="0009073D" w:rsidP="0009073D">
            <w:pPr>
              <w:rPr>
                <w:sz w:val="16"/>
                <w:szCs w:val="16"/>
              </w:rPr>
            </w:pPr>
          </w:p>
        </w:tc>
        <w:tc>
          <w:tcPr>
            <w:tcW w:w="1106" w:type="dxa"/>
            <w:vMerge/>
          </w:tcPr>
          <w:p w14:paraId="79C1E118" w14:textId="77777777" w:rsidR="0009073D" w:rsidRPr="000B3A03" w:rsidRDefault="0009073D" w:rsidP="0009073D">
            <w:pPr>
              <w:rPr>
                <w:snapToGrid w:val="0"/>
                <w:sz w:val="16"/>
                <w:szCs w:val="16"/>
              </w:rPr>
            </w:pPr>
          </w:p>
        </w:tc>
        <w:tc>
          <w:tcPr>
            <w:tcW w:w="4073" w:type="dxa"/>
          </w:tcPr>
          <w:p w14:paraId="1DE54464" w14:textId="77777777" w:rsidR="0009073D" w:rsidRPr="000B3A03" w:rsidRDefault="0009073D" w:rsidP="0009073D">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36" w:type="dxa"/>
          </w:tcPr>
          <w:p w14:paraId="7F7D6EBD"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c>
          <w:tcPr>
            <w:tcW w:w="1425" w:type="dxa"/>
            <w:shd w:val="clear" w:color="auto" w:fill="E7E6E6" w:themeFill="background2"/>
          </w:tcPr>
          <w:p w14:paraId="0A0E54A1" w14:textId="188EA065"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181457D" w14:textId="77777777" w:rsidR="0009073D" w:rsidRPr="00A81438" w:rsidRDefault="0009073D" w:rsidP="0009073D">
            <w:pPr>
              <w:rPr>
                <w:rFonts w:eastAsia="新細明體"/>
                <w:sz w:val="16"/>
                <w:szCs w:val="16"/>
                <w:lang w:eastAsia="zh-TW"/>
              </w:rPr>
            </w:pPr>
          </w:p>
        </w:tc>
      </w:tr>
      <w:tr w:rsidR="00FE5A07" w14:paraId="71B56776" w14:textId="1753B670" w:rsidTr="00061A0E">
        <w:tc>
          <w:tcPr>
            <w:tcW w:w="1208" w:type="dxa"/>
            <w:vMerge/>
          </w:tcPr>
          <w:p w14:paraId="15E8DC3B" w14:textId="77777777" w:rsidR="00FE5A07" w:rsidRPr="000B3A03" w:rsidRDefault="00FE5A07" w:rsidP="00FE5A07">
            <w:pPr>
              <w:rPr>
                <w:rFonts w:eastAsiaTheme="minorEastAsia"/>
                <w:sz w:val="16"/>
                <w:szCs w:val="16"/>
                <w:lang w:val="en-US" w:eastAsia="zh-CN"/>
              </w:rPr>
            </w:pPr>
          </w:p>
        </w:tc>
        <w:tc>
          <w:tcPr>
            <w:tcW w:w="1106" w:type="dxa"/>
            <w:vMerge w:val="restart"/>
          </w:tcPr>
          <w:p w14:paraId="21557FC1" w14:textId="77777777" w:rsidR="00FE5A07" w:rsidRPr="000B3A03" w:rsidRDefault="00FE5A07" w:rsidP="00FE5A07">
            <w:pPr>
              <w:rPr>
                <w:rFonts w:eastAsiaTheme="minorEastAsia"/>
                <w:sz w:val="16"/>
                <w:szCs w:val="16"/>
                <w:lang w:val="en-US" w:eastAsia="zh-CN"/>
              </w:rPr>
            </w:pPr>
            <w:r w:rsidRPr="000B3A03">
              <w:rPr>
                <w:sz w:val="16"/>
                <w:szCs w:val="16"/>
              </w:rPr>
              <w:t>Random Access</w:t>
            </w:r>
          </w:p>
        </w:tc>
        <w:tc>
          <w:tcPr>
            <w:tcW w:w="4073" w:type="dxa"/>
          </w:tcPr>
          <w:p w14:paraId="6812CB0E" w14:textId="77777777" w:rsidR="00FE5A07" w:rsidRPr="00DB5A29" w:rsidRDefault="00FE5A07" w:rsidP="00FE5A07">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normal coverage</w:t>
            </w:r>
          </w:p>
        </w:tc>
        <w:tc>
          <w:tcPr>
            <w:tcW w:w="636" w:type="dxa"/>
          </w:tcPr>
          <w:p w14:paraId="3404BDEA"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2-3</w:t>
            </w:r>
          </w:p>
        </w:tc>
        <w:tc>
          <w:tcPr>
            <w:tcW w:w="1425" w:type="dxa"/>
          </w:tcPr>
          <w:p w14:paraId="34F68E14" w14:textId="17B19F13"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018A9AFE" w14:textId="314A200D" w:rsidR="00FE5A07" w:rsidRDefault="00FE5A07" w:rsidP="00FE5A07">
            <w:pPr>
              <w:rPr>
                <w:rFonts w:eastAsia="新細明體"/>
                <w:sz w:val="16"/>
                <w:szCs w:val="16"/>
                <w:lang w:eastAsia="zh-TW"/>
              </w:rPr>
            </w:pPr>
            <w:r>
              <w:rPr>
                <w:rFonts w:eastAsia="新細明體"/>
                <w:sz w:val="16"/>
                <w:szCs w:val="16"/>
                <w:lang w:eastAsia="zh-TW"/>
              </w:rPr>
              <w:t>Nokia</w:t>
            </w:r>
          </w:p>
        </w:tc>
      </w:tr>
      <w:tr w:rsidR="00FE5A07" w14:paraId="63934220" w14:textId="3D68AD82" w:rsidTr="00061A0E">
        <w:tc>
          <w:tcPr>
            <w:tcW w:w="1208" w:type="dxa"/>
            <w:vMerge/>
          </w:tcPr>
          <w:p w14:paraId="574EFDAC" w14:textId="77777777" w:rsidR="00FE5A07" w:rsidRPr="000B3A03" w:rsidRDefault="00FE5A07" w:rsidP="00FE5A07">
            <w:pPr>
              <w:rPr>
                <w:rFonts w:eastAsiaTheme="minorEastAsia"/>
                <w:sz w:val="16"/>
                <w:szCs w:val="16"/>
                <w:lang w:val="en-US" w:eastAsia="zh-CN"/>
              </w:rPr>
            </w:pPr>
          </w:p>
        </w:tc>
        <w:tc>
          <w:tcPr>
            <w:tcW w:w="1106" w:type="dxa"/>
            <w:vMerge/>
          </w:tcPr>
          <w:p w14:paraId="0C66873B" w14:textId="77777777" w:rsidR="00FE5A07" w:rsidRPr="000B3A03" w:rsidRDefault="00FE5A07" w:rsidP="00FE5A07">
            <w:pPr>
              <w:rPr>
                <w:rFonts w:eastAsiaTheme="minorEastAsia"/>
                <w:sz w:val="16"/>
                <w:szCs w:val="16"/>
                <w:lang w:val="en-US" w:eastAsia="zh-CN"/>
              </w:rPr>
            </w:pPr>
          </w:p>
        </w:tc>
        <w:tc>
          <w:tcPr>
            <w:tcW w:w="4073" w:type="dxa"/>
          </w:tcPr>
          <w:p w14:paraId="545E8A72" w14:textId="77777777" w:rsidR="00FE5A07" w:rsidRPr="00DB5A29" w:rsidRDefault="00FE5A07" w:rsidP="00FE5A07">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Enhanced Coverage</w:t>
            </w:r>
          </w:p>
        </w:tc>
        <w:tc>
          <w:tcPr>
            <w:tcW w:w="636" w:type="dxa"/>
          </w:tcPr>
          <w:p w14:paraId="49F2111A"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2-4</w:t>
            </w:r>
          </w:p>
        </w:tc>
        <w:tc>
          <w:tcPr>
            <w:tcW w:w="1425" w:type="dxa"/>
          </w:tcPr>
          <w:p w14:paraId="6686FC8B" w14:textId="1B931739"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73D526A5" w14:textId="77777777" w:rsidR="00FE5A07" w:rsidRPr="00C857BC" w:rsidRDefault="00FE5A07" w:rsidP="00FE5A07">
            <w:pPr>
              <w:rPr>
                <w:rFonts w:eastAsia="新細明體"/>
                <w:sz w:val="16"/>
                <w:szCs w:val="16"/>
                <w:lang w:eastAsia="zh-TW"/>
              </w:rPr>
            </w:pPr>
          </w:p>
        </w:tc>
      </w:tr>
      <w:tr w:rsidR="00FE5A07" w14:paraId="5BB5AAB5" w14:textId="53388C1D" w:rsidTr="00061A0E">
        <w:tc>
          <w:tcPr>
            <w:tcW w:w="1208" w:type="dxa"/>
            <w:vMerge/>
          </w:tcPr>
          <w:p w14:paraId="235CB977" w14:textId="77777777" w:rsidR="00FE5A07" w:rsidRPr="000B3A03" w:rsidRDefault="00FE5A07" w:rsidP="00FE5A07">
            <w:pPr>
              <w:rPr>
                <w:rFonts w:eastAsiaTheme="minorEastAsia"/>
                <w:sz w:val="16"/>
                <w:szCs w:val="16"/>
                <w:lang w:val="en-US" w:eastAsia="zh-CN"/>
              </w:rPr>
            </w:pPr>
          </w:p>
        </w:tc>
        <w:tc>
          <w:tcPr>
            <w:tcW w:w="1106" w:type="dxa"/>
            <w:vMerge/>
          </w:tcPr>
          <w:p w14:paraId="3743DD07" w14:textId="77777777" w:rsidR="00FE5A07" w:rsidRPr="000B3A03" w:rsidRDefault="00FE5A07" w:rsidP="00FE5A07">
            <w:pPr>
              <w:rPr>
                <w:rFonts w:eastAsiaTheme="minorEastAsia"/>
                <w:sz w:val="16"/>
                <w:szCs w:val="16"/>
                <w:lang w:val="en-US" w:eastAsia="zh-CN"/>
              </w:rPr>
            </w:pPr>
          </w:p>
        </w:tc>
        <w:tc>
          <w:tcPr>
            <w:tcW w:w="4073" w:type="dxa"/>
          </w:tcPr>
          <w:p w14:paraId="4183245E" w14:textId="77777777" w:rsidR="00FE5A07" w:rsidRPr="00DB5A29" w:rsidRDefault="00FE5A07" w:rsidP="00FE5A07">
            <w:pPr>
              <w:rPr>
                <w:rFonts w:eastAsiaTheme="minorEastAsia"/>
                <w:sz w:val="16"/>
                <w:szCs w:val="16"/>
                <w:lang w:eastAsia="zh-CN"/>
              </w:rPr>
            </w:pPr>
            <w:r w:rsidRPr="00DB5A29">
              <w:rPr>
                <w:rFonts w:eastAsiaTheme="minorEastAsia"/>
                <w:sz w:val="16"/>
                <w:szCs w:val="16"/>
                <w:lang w:eastAsia="zh-CN"/>
              </w:rPr>
              <w:t xml:space="preserve">Contention Based Random Access on Non-anchor Carrier Test for UE category NB1 UEs </w:t>
            </w:r>
            <w:r w:rsidRPr="00DB5A29">
              <w:rPr>
                <w:rFonts w:eastAsiaTheme="minorEastAsia"/>
                <w:sz w:val="16"/>
                <w:szCs w:val="16"/>
                <w:u w:val="single"/>
                <w:lang w:eastAsia="zh-CN"/>
              </w:rPr>
              <w:t>Standalone</w:t>
            </w:r>
            <w:r w:rsidRPr="00DB5A29">
              <w:rPr>
                <w:rFonts w:eastAsiaTheme="minorEastAsia"/>
                <w:sz w:val="16"/>
                <w:szCs w:val="16"/>
                <w:lang w:eastAsia="zh-CN"/>
              </w:rPr>
              <w:t xml:space="preserve"> mode in Enhanced Coverage</w:t>
            </w:r>
          </w:p>
        </w:tc>
        <w:tc>
          <w:tcPr>
            <w:tcW w:w="636" w:type="dxa"/>
          </w:tcPr>
          <w:p w14:paraId="5F170748" w14:textId="77777777" w:rsidR="00FE5A07" w:rsidRPr="000B3A03" w:rsidRDefault="00FE5A07" w:rsidP="00FE5A07">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c>
          <w:tcPr>
            <w:tcW w:w="1425" w:type="dxa"/>
          </w:tcPr>
          <w:p w14:paraId="117F4CE5" w14:textId="049F01E6"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3B641E42" w14:textId="77777777" w:rsidR="00FE5A07" w:rsidRPr="00C857BC" w:rsidRDefault="00FE5A07" w:rsidP="00FE5A07">
            <w:pPr>
              <w:rPr>
                <w:rFonts w:eastAsia="新細明體"/>
                <w:sz w:val="16"/>
                <w:szCs w:val="16"/>
                <w:lang w:eastAsia="zh-TW"/>
              </w:rPr>
            </w:pPr>
          </w:p>
        </w:tc>
      </w:tr>
      <w:tr w:rsidR="00FE5A07" w14:paraId="5CCE3DA4" w14:textId="0AE9AF22" w:rsidTr="00061A0E">
        <w:tc>
          <w:tcPr>
            <w:tcW w:w="1208" w:type="dxa"/>
            <w:vMerge w:val="restart"/>
          </w:tcPr>
          <w:p w14:paraId="6362C076"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06" w:type="dxa"/>
            <w:vMerge w:val="restart"/>
          </w:tcPr>
          <w:p w14:paraId="5E7E5F7C" w14:textId="77777777" w:rsidR="00FE5A07" w:rsidRPr="000B3A03" w:rsidRDefault="00FE5A07" w:rsidP="00FE5A07">
            <w:pPr>
              <w:rPr>
                <w:rFonts w:eastAsiaTheme="minorEastAsia"/>
                <w:sz w:val="16"/>
                <w:szCs w:val="16"/>
                <w:lang w:val="en-US" w:eastAsia="zh-CN"/>
              </w:rPr>
            </w:pPr>
            <w:r w:rsidRPr="000B3A03">
              <w:rPr>
                <w:sz w:val="16"/>
                <w:szCs w:val="16"/>
              </w:rPr>
              <w:t>UE Transmit Timing</w:t>
            </w:r>
          </w:p>
        </w:tc>
        <w:tc>
          <w:tcPr>
            <w:tcW w:w="4073" w:type="dxa"/>
          </w:tcPr>
          <w:p w14:paraId="3121F21D" w14:textId="77777777" w:rsidR="00FE5A07" w:rsidRPr="000B3A03" w:rsidRDefault="00FE5A07" w:rsidP="00FE5A0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normal coverage</w:t>
            </w:r>
          </w:p>
        </w:tc>
        <w:tc>
          <w:tcPr>
            <w:tcW w:w="636" w:type="dxa"/>
          </w:tcPr>
          <w:p w14:paraId="7E5202BF"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3-1</w:t>
            </w:r>
          </w:p>
        </w:tc>
        <w:tc>
          <w:tcPr>
            <w:tcW w:w="1425" w:type="dxa"/>
          </w:tcPr>
          <w:p w14:paraId="2B404CC7" w14:textId="408BDC8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41F06712" w14:textId="2B17B001" w:rsidR="00FE5A07" w:rsidRPr="00831889" w:rsidRDefault="00FE5A07" w:rsidP="00FE5A07">
            <w:pPr>
              <w:rPr>
                <w:rFonts w:eastAsia="新細明體"/>
                <w:sz w:val="16"/>
                <w:szCs w:val="16"/>
                <w:lang w:eastAsia="zh-TW"/>
              </w:rPr>
            </w:pPr>
            <w:r>
              <w:rPr>
                <w:rFonts w:eastAsia="新細明體"/>
                <w:sz w:val="16"/>
                <w:szCs w:val="16"/>
                <w:lang w:eastAsia="zh-TW"/>
              </w:rPr>
              <w:t>Huawei</w:t>
            </w:r>
          </w:p>
        </w:tc>
      </w:tr>
      <w:tr w:rsidR="00FE5A07" w14:paraId="1C30EE26" w14:textId="3EAEEE76" w:rsidTr="00061A0E">
        <w:tc>
          <w:tcPr>
            <w:tcW w:w="1208" w:type="dxa"/>
            <w:vMerge/>
          </w:tcPr>
          <w:p w14:paraId="6F1FA420" w14:textId="77777777" w:rsidR="00FE5A07" w:rsidRPr="000B3A03" w:rsidRDefault="00FE5A07" w:rsidP="00FE5A07">
            <w:pPr>
              <w:rPr>
                <w:rFonts w:eastAsiaTheme="minorEastAsia"/>
                <w:sz w:val="16"/>
                <w:szCs w:val="16"/>
                <w:lang w:val="en-US" w:eastAsia="zh-CN"/>
              </w:rPr>
            </w:pPr>
          </w:p>
        </w:tc>
        <w:tc>
          <w:tcPr>
            <w:tcW w:w="1106" w:type="dxa"/>
            <w:vMerge/>
          </w:tcPr>
          <w:p w14:paraId="2BE860E1" w14:textId="77777777" w:rsidR="00FE5A07" w:rsidRPr="000B3A03" w:rsidRDefault="00FE5A07" w:rsidP="00FE5A07">
            <w:pPr>
              <w:rPr>
                <w:sz w:val="16"/>
                <w:szCs w:val="16"/>
              </w:rPr>
            </w:pPr>
          </w:p>
        </w:tc>
        <w:tc>
          <w:tcPr>
            <w:tcW w:w="4073" w:type="dxa"/>
          </w:tcPr>
          <w:p w14:paraId="0CD957F5" w14:textId="77777777" w:rsidR="00FE5A07" w:rsidRPr="000B3A03" w:rsidRDefault="00FE5A07" w:rsidP="00FE5A0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enhanced coverage</w:t>
            </w:r>
          </w:p>
        </w:tc>
        <w:tc>
          <w:tcPr>
            <w:tcW w:w="636" w:type="dxa"/>
          </w:tcPr>
          <w:p w14:paraId="090FF8AC"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3-2</w:t>
            </w:r>
          </w:p>
        </w:tc>
        <w:tc>
          <w:tcPr>
            <w:tcW w:w="1425" w:type="dxa"/>
          </w:tcPr>
          <w:p w14:paraId="44C38778" w14:textId="077CFCE7"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7FF054C" w14:textId="6ECB9FEA" w:rsidR="00FE5A07" w:rsidRPr="00831889" w:rsidRDefault="00FE5A07" w:rsidP="00FE5A07">
            <w:pPr>
              <w:rPr>
                <w:rFonts w:eastAsia="新細明體"/>
                <w:sz w:val="16"/>
                <w:szCs w:val="16"/>
                <w:lang w:eastAsia="zh-TW"/>
              </w:rPr>
            </w:pPr>
          </w:p>
        </w:tc>
      </w:tr>
      <w:tr w:rsidR="00FE5A07" w14:paraId="2E7EA7D1" w14:textId="6D7B2C0B" w:rsidTr="00061A0E">
        <w:tc>
          <w:tcPr>
            <w:tcW w:w="1208" w:type="dxa"/>
            <w:vMerge/>
          </w:tcPr>
          <w:p w14:paraId="1C2CDC55" w14:textId="77777777" w:rsidR="00FE5A07" w:rsidRPr="000B3A03" w:rsidRDefault="00FE5A07" w:rsidP="00FE5A07">
            <w:pPr>
              <w:rPr>
                <w:rFonts w:eastAsiaTheme="minorEastAsia"/>
                <w:sz w:val="16"/>
                <w:szCs w:val="16"/>
                <w:lang w:val="en-US" w:eastAsia="zh-CN"/>
              </w:rPr>
            </w:pPr>
          </w:p>
        </w:tc>
        <w:tc>
          <w:tcPr>
            <w:tcW w:w="1106" w:type="dxa"/>
            <w:vMerge w:val="restart"/>
          </w:tcPr>
          <w:p w14:paraId="000D6906" w14:textId="77777777" w:rsidR="00FE5A07" w:rsidRPr="000B3A03" w:rsidRDefault="00FE5A07" w:rsidP="00FE5A07">
            <w:pPr>
              <w:rPr>
                <w:rFonts w:eastAsiaTheme="minorEastAsia"/>
                <w:sz w:val="16"/>
                <w:szCs w:val="16"/>
                <w:lang w:val="en-US" w:eastAsia="zh-CN"/>
              </w:rPr>
            </w:pPr>
            <w:r w:rsidRPr="000B3A03">
              <w:rPr>
                <w:sz w:val="16"/>
                <w:szCs w:val="16"/>
              </w:rPr>
              <w:t>UE Timing Advance</w:t>
            </w:r>
          </w:p>
        </w:tc>
        <w:tc>
          <w:tcPr>
            <w:tcW w:w="4073" w:type="dxa"/>
          </w:tcPr>
          <w:p w14:paraId="1D82AAE0" w14:textId="77777777" w:rsidR="00FE5A07" w:rsidRPr="000B3A03" w:rsidRDefault="00FE5A07" w:rsidP="00FE5A07">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636" w:type="dxa"/>
          </w:tcPr>
          <w:p w14:paraId="38E226D9"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3-3</w:t>
            </w:r>
          </w:p>
        </w:tc>
        <w:tc>
          <w:tcPr>
            <w:tcW w:w="1425" w:type="dxa"/>
          </w:tcPr>
          <w:p w14:paraId="56F92148" w14:textId="2DF02CD0"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955905E" w14:textId="14C2B831" w:rsidR="00FE5A07" w:rsidRPr="00831889" w:rsidRDefault="00FE5A07" w:rsidP="00FE5A07">
            <w:pPr>
              <w:rPr>
                <w:rFonts w:eastAsia="新細明體"/>
                <w:sz w:val="16"/>
                <w:szCs w:val="16"/>
                <w:lang w:eastAsia="zh-TW"/>
              </w:rPr>
            </w:pPr>
          </w:p>
        </w:tc>
      </w:tr>
      <w:tr w:rsidR="00FE5A07" w14:paraId="31E0FF05" w14:textId="52902F0E" w:rsidTr="00061A0E">
        <w:tc>
          <w:tcPr>
            <w:tcW w:w="1208" w:type="dxa"/>
            <w:vMerge/>
          </w:tcPr>
          <w:p w14:paraId="4BF8BC8A" w14:textId="77777777" w:rsidR="00FE5A07" w:rsidRPr="000B3A03" w:rsidRDefault="00FE5A07" w:rsidP="00FE5A07">
            <w:pPr>
              <w:rPr>
                <w:rFonts w:eastAsiaTheme="minorEastAsia"/>
                <w:sz w:val="16"/>
                <w:szCs w:val="16"/>
                <w:lang w:val="en-US" w:eastAsia="zh-CN"/>
              </w:rPr>
            </w:pPr>
          </w:p>
        </w:tc>
        <w:tc>
          <w:tcPr>
            <w:tcW w:w="1106" w:type="dxa"/>
            <w:vMerge/>
          </w:tcPr>
          <w:p w14:paraId="2065DC24" w14:textId="77777777" w:rsidR="00FE5A07" w:rsidRPr="000B3A03" w:rsidRDefault="00FE5A07" w:rsidP="00FE5A07">
            <w:pPr>
              <w:rPr>
                <w:sz w:val="16"/>
                <w:szCs w:val="16"/>
              </w:rPr>
            </w:pPr>
          </w:p>
        </w:tc>
        <w:tc>
          <w:tcPr>
            <w:tcW w:w="4073" w:type="dxa"/>
          </w:tcPr>
          <w:p w14:paraId="7EBB1B07" w14:textId="77777777" w:rsidR="00FE5A07" w:rsidRPr="000B3A03" w:rsidRDefault="00FE5A07" w:rsidP="00FE5A07">
            <w:pPr>
              <w:rPr>
                <w:sz w:val="16"/>
                <w:szCs w:val="16"/>
              </w:rPr>
            </w:pPr>
            <w:r w:rsidRPr="000B3A03">
              <w:rPr>
                <w:sz w:val="16"/>
                <w:szCs w:val="16"/>
              </w:rPr>
              <w:t>HD-FDD UE Timing Advance Adjustment Accuracy Test for UE Category NB1 in Standalone Mode under Enhance Coverage</w:t>
            </w:r>
          </w:p>
        </w:tc>
        <w:tc>
          <w:tcPr>
            <w:tcW w:w="636" w:type="dxa"/>
          </w:tcPr>
          <w:p w14:paraId="6B08E675"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3-4</w:t>
            </w:r>
          </w:p>
        </w:tc>
        <w:tc>
          <w:tcPr>
            <w:tcW w:w="1425" w:type="dxa"/>
          </w:tcPr>
          <w:p w14:paraId="4F7E0DB7" w14:textId="34859087"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069FBD0" w14:textId="0D20DDBC" w:rsidR="00FE5A07" w:rsidRPr="00831889" w:rsidRDefault="00FE5A07" w:rsidP="00FE5A07">
            <w:pPr>
              <w:rPr>
                <w:rFonts w:eastAsia="新細明體"/>
                <w:sz w:val="16"/>
                <w:szCs w:val="16"/>
                <w:lang w:eastAsia="zh-TW"/>
              </w:rPr>
            </w:pPr>
          </w:p>
        </w:tc>
      </w:tr>
      <w:tr w:rsidR="00FE5A07" w14:paraId="6B8596A2" w14:textId="7CEE183A" w:rsidTr="00061A0E">
        <w:tc>
          <w:tcPr>
            <w:tcW w:w="1208" w:type="dxa"/>
            <w:vMerge w:val="restart"/>
          </w:tcPr>
          <w:p w14:paraId="1FA43EFB"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06" w:type="dxa"/>
            <w:vMerge w:val="restart"/>
          </w:tcPr>
          <w:p w14:paraId="7B10E6B1" w14:textId="77777777" w:rsidR="00FE5A07" w:rsidRPr="000B3A03" w:rsidRDefault="00FE5A07" w:rsidP="00FE5A07">
            <w:pPr>
              <w:rPr>
                <w:sz w:val="16"/>
                <w:szCs w:val="16"/>
              </w:rPr>
            </w:pPr>
            <w:r w:rsidRPr="000B3A03">
              <w:rPr>
                <w:sz w:val="16"/>
                <w:szCs w:val="16"/>
              </w:rPr>
              <w:t>RLM</w:t>
            </w:r>
          </w:p>
        </w:tc>
        <w:tc>
          <w:tcPr>
            <w:tcW w:w="4073" w:type="dxa"/>
          </w:tcPr>
          <w:p w14:paraId="526F0764" w14:textId="77777777" w:rsidR="00FE5A07" w:rsidRPr="000B3A03" w:rsidRDefault="00FE5A07" w:rsidP="00FE5A0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normal coverage</w:t>
            </w:r>
          </w:p>
        </w:tc>
        <w:tc>
          <w:tcPr>
            <w:tcW w:w="636" w:type="dxa"/>
          </w:tcPr>
          <w:p w14:paraId="087B612C"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c>
          <w:tcPr>
            <w:tcW w:w="1425" w:type="dxa"/>
          </w:tcPr>
          <w:p w14:paraId="004B804C" w14:textId="26AC8B89"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552455B8" w14:textId="6158CB41" w:rsidR="00FE5A07" w:rsidRPr="00831889" w:rsidRDefault="00FE5A07" w:rsidP="00FE5A07">
            <w:pPr>
              <w:rPr>
                <w:rFonts w:eastAsia="新細明體"/>
                <w:sz w:val="16"/>
                <w:szCs w:val="16"/>
                <w:lang w:eastAsia="zh-TW"/>
              </w:rPr>
            </w:pPr>
            <w:r>
              <w:rPr>
                <w:rFonts w:eastAsia="新細明體"/>
                <w:sz w:val="16"/>
                <w:szCs w:val="16"/>
                <w:lang w:eastAsia="zh-TW"/>
              </w:rPr>
              <w:t>MTK</w:t>
            </w:r>
          </w:p>
        </w:tc>
      </w:tr>
      <w:tr w:rsidR="00FE5A07" w14:paraId="44C66968" w14:textId="6DF9443D" w:rsidTr="00061A0E">
        <w:tc>
          <w:tcPr>
            <w:tcW w:w="1208" w:type="dxa"/>
            <w:vMerge/>
          </w:tcPr>
          <w:p w14:paraId="7EF0B970" w14:textId="77777777" w:rsidR="00FE5A07" w:rsidRPr="000B3A03" w:rsidRDefault="00FE5A07" w:rsidP="00FE5A07">
            <w:pPr>
              <w:rPr>
                <w:rFonts w:eastAsiaTheme="minorEastAsia"/>
                <w:sz w:val="16"/>
                <w:szCs w:val="16"/>
                <w:lang w:val="en-US" w:eastAsia="zh-CN"/>
              </w:rPr>
            </w:pPr>
          </w:p>
        </w:tc>
        <w:tc>
          <w:tcPr>
            <w:tcW w:w="1106" w:type="dxa"/>
            <w:vMerge/>
          </w:tcPr>
          <w:p w14:paraId="7406FE30" w14:textId="77777777" w:rsidR="00FE5A07" w:rsidRPr="000B3A03" w:rsidRDefault="00FE5A07" w:rsidP="00FE5A07">
            <w:pPr>
              <w:rPr>
                <w:sz w:val="16"/>
                <w:szCs w:val="16"/>
              </w:rPr>
            </w:pPr>
          </w:p>
        </w:tc>
        <w:tc>
          <w:tcPr>
            <w:tcW w:w="4073" w:type="dxa"/>
          </w:tcPr>
          <w:p w14:paraId="4B52650F" w14:textId="77777777" w:rsidR="00FE5A07" w:rsidRPr="000B3A03" w:rsidRDefault="00FE5A07" w:rsidP="00FE5A0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636" w:type="dxa"/>
          </w:tcPr>
          <w:p w14:paraId="32FBC066"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c>
          <w:tcPr>
            <w:tcW w:w="1425" w:type="dxa"/>
          </w:tcPr>
          <w:p w14:paraId="7F10DB9F" w14:textId="5C810EDA"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EBBD48B" w14:textId="7D71026A" w:rsidR="00FE5A07" w:rsidRPr="00831889" w:rsidRDefault="00FE5A07" w:rsidP="00FE5A07">
            <w:pPr>
              <w:rPr>
                <w:rFonts w:eastAsia="新細明體"/>
                <w:sz w:val="16"/>
                <w:szCs w:val="16"/>
                <w:lang w:eastAsia="zh-TW"/>
              </w:rPr>
            </w:pPr>
          </w:p>
        </w:tc>
      </w:tr>
      <w:tr w:rsidR="00FE5A07" w14:paraId="7504FEC4" w14:textId="56D5A00D" w:rsidTr="00061A0E">
        <w:tc>
          <w:tcPr>
            <w:tcW w:w="1208" w:type="dxa"/>
            <w:vMerge/>
          </w:tcPr>
          <w:p w14:paraId="0AC6A45C" w14:textId="77777777" w:rsidR="00FE5A07" w:rsidRPr="000B3A03" w:rsidRDefault="00FE5A07" w:rsidP="00FE5A07">
            <w:pPr>
              <w:rPr>
                <w:rFonts w:eastAsiaTheme="minorEastAsia"/>
                <w:sz w:val="16"/>
                <w:szCs w:val="16"/>
                <w:lang w:val="en-US" w:eastAsia="zh-CN"/>
              </w:rPr>
            </w:pPr>
          </w:p>
        </w:tc>
        <w:tc>
          <w:tcPr>
            <w:tcW w:w="1106" w:type="dxa"/>
            <w:vMerge/>
          </w:tcPr>
          <w:p w14:paraId="019C0E47" w14:textId="77777777" w:rsidR="00FE5A07" w:rsidRPr="000B3A03" w:rsidRDefault="00FE5A07" w:rsidP="00FE5A07">
            <w:pPr>
              <w:rPr>
                <w:sz w:val="16"/>
                <w:szCs w:val="16"/>
              </w:rPr>
            </w:pPr>
          </w:p>
        </w:tc>
        <w:tc>
          <w:tcPr>
            <w:tcW w:w="4073" w:type="dxa"/>
          </w:tcPr>
          <w:p w14:paraId="5ADC7DC0" w14:textId="77777777" w:rsidR="00FE5A07" w:rsidRPr="000B3A03" w:rsidRDefault="00FE5A07" w:rsidP="00FE5A0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57D12549"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c>
          <w:tcPr>
            <w:tcW w:w="1425" w:type="dxa"/>
          </w:tcPr>
          <w:p w14:paraId="0D905477" w14:textId="1672A04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C69FE78" w14:textId="7376A22D" w:rsidR="00FE5A07" w:rsidRPr="00831889" w:rsidRDefault="00FE5A07" w:rsidP="00FE5A07">
            <w:pPr>
              <w:rPr>
                <w:rFonts w:eastAsia="新細明體"/>
                <w:sz w:val="16"/>
                <w:szCs w:val="16"/>
                <w:lang w:eastAsia="zh-TW"/>
              </w:rPr>
            </w:pPr>
          </w:p>
        </w:tc>
      </w:tr>
      <w:tr w:rsidR="00FE5A07" w14:paraId="1C99B932" w14:textId="69542313" w:rsidTr="00061A0E">
        <w:tc>
          <w:tcPr>
            <w:tcW w:w="1208" w:type="dxa"/>
            <w:vMerge/>
          </w:tcPr>
          <w:p w14:paraId="5BAEA57B" w14:textId="77777777" w:rsidR="00FE5A07" w:rsidRPr="000B3A03" w:rsidRDefault="00FE5A07" w:rsidP="00FE5A07">
            <w:pPr>
              <w:rPr>
                <w:rFonts w:eastAsiaTheme="minorEastAsia"/>
                <w:sz w:val="16"/>
                <w:szCs w:val="16"/>
                <w:lang w:val="en-US" w:eastAsia="zh-CN"/>
              </w:rPr>
            </w:pPr>
          </w:p>
        </w:tc>
        <w:tc>
          <w:tcPr>
            <w:tcW w:w="1106" w:type="dxa"/>
            <w:vMerge/>
          </w:tcPr>
          <w:p w14:paraId="560F3853" w14:textId="77777777" w:rsidR="00FE5A07" w:rsidRPr="000B3A03" w:rsidRDefault="00FE5A07" w:rsidP="00FE5A07">
            <w:pPr>
              <w:rPr>
                <w:sz w:val="16"/>
                <w:szCs w:val="16"/>
              </w:rPr>
            </w:pPr>
          </w:p>
        </w:tc>
        <w:tc>
          <w:tcPr>
            <w:tcW w:w="4073" w:type="dxa"/>
          </w:tcPr>
          <w:p w14:paraId="20F09D6C" w14:textId="77777777" w:rsidR="00FE5A07" w:rsidRPr="000B3A03" w:rsidRDefault="00FE5A07" w:rsidP="00FE5A07">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C56B8A">
              <w:rPr>
                <w:noProof/>
                <w:sz w:val="16"/>
                <w:szCs w:val="16"/>
                <w:u w:val="single"/>
                <w:lang w:eastAsia="sv-SE"/>
              </w:rPr>
              <w:t>Standalone</w:t>
            </w:r>
            <w:r w:rsidRPr="000B3A03">
              <w:rPr>
                <w:noProof/>
                <w:sz w:val="16"/>
                <w:szCs w:val="16"/>
                <w:lang w:eastAsia="sv-SE"/>
              </w:rPr>
              <w:t xml:space="preserve"> mode</w:t>
            </w:r>
            <w:r w:rsidRPr="000B3A03">
              <w:rPr>
                <w:rFonts w:hint="eastAsia"/>
                <w:noProof/>
                <w:sz w:val="16"/>
                <w:szCs w:val="16"/>
                <w:lang w:eastAsia="sv-SE"/>
              </w:rPr>
              <w:t xml:space="preserve"> in </w:t>
            </w:r>
            <w:r w:rsidRPr="000B3A03">
              <w:rPr>
                <w:noProof/>
                <w:sz w:val="16"/>
                <w:szCs w:val="16"/>
                <w:lang w:eastAsia="sv-SE"/>
              </w:rPr>
              <w:t>Normal Coverage</w:t>
            </w:r>
          </w:p>
        </w:tc>
        <w:tc>
          <w:tcPr>
            <w:tcW w:w="636" w:type="dxa"/>
          </w:tcPr>
          <w:p w14:paraId="49D406D5" w14:textId="77777777" w:rsidR="00FE5A07" w:rsidRPr="000B3A03" w:rsidRDefault="00FE5A07" w:rsidP="00FE5A07">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c>
          <w:tcPr>
            <w:tcW w:w="1425" w:type="dxa"/>
          </w:tcPr>
          <w:p w14:paraId="661707F9" w14:textId="10CDF0D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BD275CE" w14:textId="29389A5A" w:rsidR="00FE5A07" w:rsidRPr="00831889" w:rsidRDefault="00FE5A07" w:rsidP="00FE5A07">
            <w:pPr>
              <w:rPr>
                <w:rFonts w:eastAsia="新細明體"/>
                <w:sz w:val="16"/>
                <w:szCs w:val="16"/>
                <w:lang w:eastAsia="zh-TW"/>
              </w:rPr>
            </w:pPr>
          </w:p>
        </w:tc>
      </w:tr>
      <w:tr w:rsidR="00FE5A07" w14:paraId="1AD684B4" w14:textId="33FE3AE0" w:rsidTr="00061A0E">
        <w:tc>
          <w:tcPr>
            <w:tcW w:w="1208" w:type="dxa"/>
            <w:vMerge/>
          </w:tcPr>
          <w:p w14:paraId="50626F8E" w14:textId="77777777" w:rsidR="00FE5A07" w:rsidRPr="000B3A03" w:rsidRDefault="00FE5A07" w:rsidP="00FE5A07">
            <w:pPr>
              <w:rPr>
                <w:rFonts w:eastAsiaTheme="minorEastAsia"/>
                <w:sz w:val="16"/>
                <w:szCs w:val="16"/>
                <w:lang w:val="en-US" w:eastAsia="zh-CN"/>
              </w:rPr>
            </w:pPr>
          </w:p>
        </w:tc>
        <w:tc>
          <w:tcPr>
            <w:tcW w:w="1106" w:type="dxa"/>
            <w:vMerge/>
          </w:tcPr>
          <w:p w14:paraId="6B5E83DC" w14:textId="77777777" w:rsidR="00FE5A07" w:rsidRPr="000B3A03" w:rsidRDefault="00FE5A07" w:rsidP="00FE5A07">
            <w:pPr>
              <w:rPr>
                <w:sz w:val="16"/>
                <w:szCs w:val="16"/>
              </w:rPr>
            </w:pPr>
          </w:p>
        </w:tc>
        <w:tc>
          <w:tcPr>
            <w:tcW w:w="4073" w:type="dxa"/>
          </w:tcPr>
          <w:p w14:paraId="23F570A1" w14:textId="77777777" w:rsidR="00FE5A07" w:rsidRPr="000B3A03" w:rsidRDefault="00FE5A07" w:rsidP="00FE5A07">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C56B8A">
              <w:rPr>
                <w:noProof/>
                <w:sz w:val="16"/>
                <w:szCs w:val="16"/>
                <w:u w:val="single"/>
              </w:rPr>
              <w:t>Standalone</w:t>
            </w:r>
            <w:r w:rsidRPr="000B3A03">
              <w:rPr>
                <w:noProof/>
                <w:sz w:val="16"/>
                <w:szCs w:val="16"/>
              </w:rPr>
              <w:t xml:space="preserve"> mode</w:t>
            </w:r>
            <w:r w:rsidRPr="000B3A03">
              <w:rPr>
                <w:rFonts w:hint="eastAsia"/>
                <w:noProof/>
                <w:sz w:val="16"/>
                <w:szCs w:val="16"/>
              </w:rPr>
              <w:t xml:space="preserve"> in </w:t>
            </w:r>
            <w:r w:rsidRPr="000B3A03">
              <w:rPr>
                <w:noProof/>
                <w:sz w:val="16"/>
                <w:szCs w:val="16"/>
              </w:rPr>
              <w:t>Normal Coverage</w:t>
            </w:r>
          </w:p>
        </w:tc>
        <w:tc>
          <w:tcPr>
            <w:tcW w:w="636" w:type="dxa"/>
          </w:tcPr>
          <w:p w14:paraId="19EEA4EF"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4-5</w:t>
            </w:r>
          </w:p>
        </w:tc>
        <w:tc>
          <w:tcPr>
            <w:tcW w:w="1425" w:type="dxa"/>
          </w:tcPr>
          <w:p w14:paraId="733A337F" w14:textId="77B849E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3B257173" w14:textId="7B8627DD" w:rsidR="00FE5A07" w:rsidRPr="00831889" w:rsidRDefault="00FE5A07" w:rsidP="00FE5A07">
            <w:pPr>
              <w:rPr>
                <w:rFonts w:eastAsia="新細明體"/>
                <w:sz w:val="16"/>
                <w:szCs w:val="16"/>
                <w:lang w:eastAsia="zh-TW"/>
              </w:rPr>
            </w:pPr>
          </w:p>
        </w:tc>
      </w:tr>
      <w:tr w:rsidR="00FE5A07" w14:paraId="6E5464CA" w14:textId="267E2CF5" w:rsidTr="00061A0E">
        <w:tc>
          <w:tcPr>
            <w:tcW w:w="1208" w:type="dxa"/>
            <w:vMerge/>
          </w:tcPr>
          <w:p w14:paraId="32ADA0B8" w14:textId="77777777" w:rsidR="00FE5A07" w:rsidRPr="000B3A03" w:rsidRDefault="00FE5A07" w:rsidP="00FE5A07">
            <w:pPr>
              <w:rPr>
                <w:rFonts w:eastAsiaTheme="minorEastAsia"/>
                <w:sz w:val="16"/>
                <w:szCs w:val="16"/>
                <w:lang w:val="en-US" w:eastAsia="zh-CN"/>
              </w:rPr>
            </w:pPr>
          </w:p>
        </w:tc>
        <w:tc>
          <w:tcPr>
            <w:tcW w:w="1106" w:type="dxa"/>
            <w:vMerge/>
          </w:tcPr>
          <w:p w14:paraId="49FB7694" w14:textId="77777777" w:rsidR="00FE5A07" w:rsidRPr="000B3A03" w:rsidRDefault="00FE5A07" w:rsidP="00FE5A07">
            <w:pPr>
              <w:rPr>
                <w:sz w:val="16"/>
                <w:szCs w:val="16"/>
              </w:rPr>
            </w:pPr>
          </w:p>
        </w:tc>
        <w:tc>
          <w:tcPr>
            <w:tcW w:w="4073" w:type="dxa"/>
          </w:tcPr>
          <w:p w14:paraId="4F00ED66" w14:textId="77777777" w:rsidR="00FE5A07" w:rsidRPr="000B3A03" w:rsidRDefault="00FE5A07" w:rsidP="00FE5A0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71A02F87"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c>
          <w:tcPr>
            <w:tcW w:w="1425" w:type="dxa"/>
          </w:tcPr>
          <w:p w14:paraId="294C4734" w14:textId="273392EA"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18F8739" w14:textId="64B439D3" w:rsidR="00FE5A07" w:rsidRPr="00831889" w:rsidRDefault="00FE5A07" w:rsidP="00FE5A07">
            <w:pPr>
              <w:rPr>
                <w:rFonts w:eastAsia="新細明體"/>
                <w:sz w:val="16"/>
                <w:szCs w:val="16"/>
                <w:lang w:eastAsia="zh-TW"/>
              </w:rPr>
            </w:pPr>
          </w:p>
        </w:tc>
      </w:tr>
      <w:tr w:rsidR="00FE5A07" w14:paraId="47BAFE9C" w14:textId="0A4375D8" w:rsidTr="00061A0E">
        <w:tc>
          <w:tcPr>
            <w:tcW w:w="1208" w:type="dxa"/>
            <w:vMerge/>
          </w:tcPr>
          <w:p w14:paraId="36AB7D7D" w14:textId="77777777" w:rsidR="00FE5A07" w:rsidRPr="000B3A03" w:rsidRDefault="00FE5A07" w:rsidP="00FE5A07">
            <w:pPr>
              <w:rPr>
                <w:rFonts w:eastAsiaTheme="minorEastAsia"/>
                <w:sz w:val="16"/>
                <w:szCs w:val="16"/>
                <w:lang w:val="en-US" w:eastAsia="zh-CN"/>
              </w:rPr>
            </w:pPr>
          </w:p>
        </w:tc>
        <w:tc>
          <w:tcPr>
            <w:tcW w:w="1106" w:type="dxa"/>
            <w:vMerge/>
          </w:tcPr>
          <w:p w14:paraId="6BF9F1A9" w14:textId="77777777" w:rsidR="00FE5A07" w:rsidRPr="000B3A03" w:rsidRDefault="00FE5A07" w:rsidP="00FE5A07">
            <w:pPr>
              <w:rPr>
                <w:sz w:val="16"/>
                <w:szCs w:val="16"/>
              </w:rPr>
            </w:pPr>
          </w:p>
        </w:tc>
        <w:tc>
          <w:tcPr>
            <w:tcW w:w="4073" w:type="dxa"/>
          </w:tcPr>
          <w:p w14:paraId="6EB8C4A5" w14:textId="77777777" w:rsidR="00FE5A07" w:rsidRPr="000B3A03" w:rsidRDefault="00FE5A07" w:rsidP="00FE5A07">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636" w:type="dxa"/>
          </w:tcPr>
          <w:p w14:paraId="415CEFA4"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c>
          <w:tcPr>
            <w:tcW w:w="1425" w:type="dxa"/>
          </w:tcPr>
          <w:p w14:paraId="2562509B" w14:textId="5DA21CA5"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90C94AB" w14:textId="711B4D42" w:rsidR="00FE5A07" w:rsidRPr="00831889" w:rsidRDefault="00FE5A07" w:rsidP="00FE5A07">
            <w:pPr>
              <w:rPr>
                <w:rFonts w:eastAsia="新細明體"/>
                <w:sz w:val="16"/>
                <w:szCs w:val="16"/>
                <w:lang w:eastAsia="zh-TW"/>
              </w:rPr>
            </w:pPr>
          </w:p>
        </w:tc>
      </w:tr>
      <w:tr w:rsidR="00FE5A07" w14:paraId="6A9A6292" w14:textId="52B03C9C" w:rsidTr="00061A0E">
        <w:tc>
          <w:tcPr>
            <w:tcW w:w="1208" w:type="dxa"/>
            <w:vMerge/>
          </w:tcPr>
          <w:p w14:paraId="6BC67844" w14:textId="77777777" w:rsidR="00FE5A07" w:rsidRPr="000B3A03" w:rsidRDefault="00FE5A07" w:rsidP="00FE5A07">
            <w:pPr>
              <w:rPr>
                <w:rFonts w:eastAsiaTheme="minorEastAsia"/>
                <w:sz w:val="16"/>
                <w:szCs w:val="16"/>
                <w:lang w:val="en-US" w:eastAsia="zh-CN"/>
              </w:rPr>
            </w:pPr>
          </w:p>
        </w:tc>
        <w:tc>
          <w:tcPr>
            <w:tcW w:w="1106" w:type="dxa"/>
            <w:vMerge/>
          </w:tcPr>
          <w:p w14:paraId="3800C17D" w14:textId="77777777" w:rsidR="00FE5A07" w:rsidRPr="000B3A03" w:rsidRDefault="00FE5A07" w:rsidP="00FE5A07">
            <w:pPr>
              <w:rPr>
                <w:sz w:val="16"/>
                <w:szCs w:val="16"/>
              </w:rPr>
            </w:pPr>
          </w:p>
        </w:tc>
        <w:tc>
          <w:tcPr>
            <w:tcW w:w="4073" w:type="dxa"/>
          </w:tcPr>
          <w:p w14:paraId="100BAAC2" w14:textId="77777777" w:rsidR="00FE5A07" w:rsidRPr="000B3A03" w:rsidRDefault="00FE5A07" w:rsidP="00FE5A07">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636" w:type="dxa"/>
          </w:tcPr>
          <w:p w14:paraId="2AA29FDB"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c>
          <w:tcPr>
            <w:tcW w:w="1425" w:type="dxa"/>
          </w:tcPr>
          <w:p w14:paraId="3BDB640F" w14:textId="2496E1C6"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4E121A5E" w14:textId="3F6FD59D" w:rsidR="00FE5A07" w:rsidRPr="00831889" w:rsidRDefault="00FE5A07" w:rsidP="00FE5A07">
            <w:pPr>
              <w:rPr>
                <w:rFonts w:eastAsia="新細明體"/>
                <w:sz w:val="16"/>
                <w:szCs w:val="16"/>
                <w:lang w:eastAsia="zh-TW"/>
              </w:rPr>
            </w:pPr>
          </w:p>
        </w:tc>
      </w:tr>
      <w:tr w:rsidR="00FE5A07" w14:paraId="7AD4E846" w14:textId="278A5EFE" w:rsidTr="00061A0E">
        <w:tc>
          <w:tcPr>
            <w:tcW w:w="1208" w:type="dxa"/>
            <w:vMerge w:val="restart"/>
          </w:tcPr>
          <w:p w14:paraId="3FC4740C"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06" w:type="dxa"/>
            <w:vMerge w:val="restart"/>
          </w:tcPr>
          <w:p w14:paraId="6EA4D79C" w14:textId="77777777" w:rsidR="00FE5A07" w:rsidRPr="000B3A03" w:rsidRDefault="00FE5A07" w:rsidP="00FE5A07">
            <w:pPr>
              <w:rPr>
                <w:sz w:val="16"/>
                <w:szCs w:val="16"/>
              </w:rPr>
            </w:pPr>
            <w:r w:rsidRPr="000B3A03">
              <w:rPr>
                <w:sz w:val="16"/>
                <w:szCs w:val="16"/>
                <w:lang w:eastAsia="zh-CN"/>
              </w:rPr>
              <w:t>channel quality reporting accuracy</w:t>
            </w:r>
          </w:p>
        </w:tc>
        <w:tc>
          <w:tcPr>
            <w:tcW w:w="4073" w:type="dxa"/>
          </w:tcPr>
          <w:p w14:paraId="44F0610D" w14:textId="77777777" w:rsidR="00FE5A07" w:rsidRPr="000B3A03" w:rsidRDefault="00FE5A07" w:rsidP="00FE5A07">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636" w:type="dxa"/>
          </w:tcPr>
          <w:p w14:paraId="54C8006B"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5-1</w:t>
            </w:r>
          </w:p>
        </w:tc>
        <w:tc>
          <w:tcPr>
            <w:tcW w:w="1425" w:type="dxa"/>
          </w:tcPr>
          <w:p w14:paraId="17C4FAC4" w14:textId="44F747DF"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026AFDC2" w14:textId="6FADD77C" w:rsidR="00FE5A07" w:rsidRPr="00831889" w:rsidRDefault="00FE5A07" w:rsidP="00FE5A07">
            <w:pPr>
              <w:rPr>
                <w:rFonts w:eastAsia="新細明體"/>
                <w:sz w:val="16"/>
                <w:szCs w:val="16"/>
                <w:lang w:eastAsia="zh-TW"/>
              </w:rPr>
            </w:pPr>
            <w:r>
              <w:rPr>
                <w:rFonts w:eastAsia="新細明體"/>
                <w:sz w:val="16"/>
                <w:szCs w:val="16"/>
                <w:lang w:eastAsia="zh-TW"/>
              </w:rPr>
              <w:t>Qualcomm</w:t>
            </w:r>
          </w:p>
        </w:tc>
      </w:tr>
      <w:tr w:rsidR="00FE5A07" w14:paraId="3BF67364" w14:textId="5D95B9E4" w:rsidTr="00061A0E">
        <w:tc>
          <w:tcPr>
            <w:tcW w:w="1208" w:type="dxa"/>
            <w:vMerge/>
          </w:tcPr>
          <w:p w14:paraId="54DFB2AD" w14:textId="77777777" w:rsidR="00FE5A07" w:rsidRPr="000B3A03" w:rsidRDefault="00FE5A07" w:rsidP="00FE5A07">
            <w:pPr>
              <w:rPr>
                <w:rFonts w:eastAsiaTheme="minorEastAsia"/>
                <w:sz w:val="16"/>
                <w:szCs w:val="16"/>
                <w:lang w:eastAsia="zh-CN"/>
              </w:rPr>
            </w:pPr>
          </w:p>
        </w:tc>
        <w:tc>
          <w:tcPr>
            <w:tcW w:w="1106" w:type="dxa"/>
            <w:vMerge/>
          </w:tcPr>
          <w:p w14:paraId="24D66A65" w14:textId="77777777" w:rsidR="00FE5A07" w:rsidRPr="000B3A03" w:rsidRDefault="00FE5A07" w:rsidP="00FE5A07">
            <w:pPr>
              <w:rPr>
                <w:sz w:val="16"/>
                <w:szCs w:val="16"/>
                <w:lang w:eastAsia="zh-CN"/>
              </w:rPr>
            </w:pPr>
          </w:p>
        </w:tc>
        <w:tc>
          <w:tcPr>
            <w:tcW w:w="4073" w:type="dxa"/>
          </w:tcPr>
          <w:p w14:paraId="50BC6C79"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636" w:type="dxa"/>
          </w:tcPr>
          <w:p w14:paraId="679A383E"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c>
          <w:tcPr>
            <w:tcW w:w="1425" w:type="dxa"/>
          </w:tcPr>
          <w:p w14:paraId="226C9E02" w14:textId="066C9DF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409456F" w14:textId="77777777" w:rsidR="00FE5A07" w:rsidRPr="00831889" w:rsidRDefault="00FE5A07" w:rsidP="00FE5A07">
            <w:pPr>
              <w:rPr>
                <w:rFonts w:eastAsia="新細明體"/>
                <w:sz w:val="16"/>
                <w:szCs w:val="16"/>
                <w:lang w:eastAsia="zh-TW"/>
              </w:rPr>
            </w:pPr>
          </w:p>
        </w:tc>
      </w:tr>
      <w:tr w:rsidR="00FE5A07" w14:paraId="6481AEB6" w14:textId="02B9897F" w:rsidTr="00061A0E">
        <w:tc>
          <w:tcPr>
            <w:tcW w:w="1208" w:type="dxa"/>
            <w:vMerge/>
          </w:tcPr>
          <w:p w14:paraId="78B593CC" w14:textId="77777777" w:rsidR="00FE5A07" w:rsidRPr="000B3A03" w:rsidRDefault="00FE5A07" w:rsidP="00FE5A07">
            <w:pPr>
              <w:rPr>
                <w:rFonts w:eastAsiaTheme="minorEastAsia"/>
                <w:sz w:val="16"/>
                <w:szCs w:val="16"/>
                <w:lang w:eastAsia="zh-CN"/>
              </w:rPr>
            </w:pPr>
          </w:p>
        </w:tc>
        <w:tc>
          <w:tcPr>
            <w:tcW w:w="1106" w:type="dxa"/>
            <w:vMerge/>
          </w:tcPr>
          <w:p w14:paraId="68F3FC75" w14:textId="77777777" w:rsidR="00FE5A07" w:rsidRPr="000B3A03" w:rsidRDefault="00FE5A07" w:rsidP="00FE5A07">
            <w:pPr>
              <w:rPr>
                <w:sz w:val="16"/>
                <w:szCs w:val="16"/>
                <w:lang w:eastAsia="zh-CN"/>
              </w:rPr>
            </w:pPr>
          </w:p>
        </w:tc>
        <w:tc>
          <w:tcPr>
            <w:tcW w:w="4073" w:type="dxa"/>
          </w:tcPr>
          <w:p w14:paraId="7328FE60"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636" w:type="dxa"/>
          </w:tcPr>
          <w:p w14:paraId="06B39BF8"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c>
          <w:tcPr>
            <w:tcW w:w="1425" w:type="dxa"/>
          </w:tcPr>
          <w:p w14:paraId="33732C92" w14:textId="3F80B4C2"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2DC7C45" w14:textId="77777777" w:rsidR="00FE5A07" w:rsidRPr="00831889" w:rsidRDefault="00FE5A07" w:rsidP="00FE5A07">
            <w:pPr>
              <w:rPr>
                <w:rFonts w:eastAsia="新細明體"/>
                <w:sz w:val="16"/>
                <w:szCs w:val="16"/>
                <w:lang w:eastAsia="zh-TW"/>
              </w:rPr>
            </w:pPr>
          </w:p>
        </w:tc>
      </w:tr>
      <w:tr w:rsidR="00FE5A07" w14:paraId="4823E375" w14:textId="7F982035" w:rsidTr="00061A0E">
        <w:tc>
          <w:tcPr>
            <w:tcW w:w="1208" w:type="dxa"/>
            <w:vMerge/>
          </w:tcPr>
          <w:p w14:paraId="5E185581" w14:textId="77777777" w:rsidR="00FE5A07" w:rsidRPr="000B3A03" w:rsidRDefault="00FE5A07" w:rsidP="00FE5A07">
            <w:pPr>
              <w:rPr>
                <w:rFonts w:eastAsiaTheme="minorEastAsia"/>
                <w:sz w:val="16"/>
                <w:szCs w:val="16"/>
                <w:lang w:eastAsia="zh-CN"/>
              </w:rPr>
            </w:pPr>
          </w:p>
        </w:tc>
        <w:tc>
          <w:tcPr>
            <w:tcW w:w="1106" w:type="dxa"/>
            <w:vMerge/>
          </w:tcPr>
          <w:p w14:paraId="66952A73" w14:textId="77777777" w:rsidR="00FE5A07" w:rsidRPr="000B3A03" w:rsidRDefault="00FE5A07" w:rsidP="00FE5A07">
            <w:pPr>
              <w:rPr>
                <w:sz w:val="16"/>
                <w:szCs w:val="16"/>
                <w:lang w:eastAsia="zh-CN"/>
              </w:rPr>
            </w:pPr>
          </w:p>
        </w:tc>
        <w:tc>
          <w:tcPr>
            <w:tcW w:w="4073" w:type="dxa"/>
          </w:tcPr>
          <w:p w14:paraId="038A6FE6"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636" w:type="dxa"/>
          </w:tcPr>
          <w:p w14:paraId="70F3702B"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c>
          <w:tcPr>
            <w:tcW w:w="1425" w:type="dxa"/>
          </w:tcPr>
          <w:p w14:paraId="46230281" w14:textId="5D393D05"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A188A7E" w14:textId="77777777" w:rsidR="00FE5A07" w:rsidRPr="00831889" w:rsidRDefault="00FE5A07" w:rsidP="00FE5A07">
            <w:pPr>
              <w:rPr>
                <w:rFonts w:eastAsia="新細明體"/>
                <w:sz w:val="16"/>
                <w:szCs w:val="16"/>
                <w:lang w:eastAsia="zh-TW"/>
              </w:rPr>
            </w:pPr>
          </w:p>
        </w:tc>
      </w:tr>
      <w:tr w:rsidR="00FE5A07" w14:paraId="6ECB4AF1" w14:textId="6A85B35A" w:rsidTr="00061A0E">
        <w:tc>
          <w:tcPr>
            <w:tcW w:w="1208" w:type="dxa"/>
            <w:vMerge/>
          </w:tcPr>
          <w:p w14:paraId="23D9DC1E" w14:textId="77777777" w:rsidR="00FE5A07" w:rsidRPr="000B3A03" w:rsidRDefault="00FE5A07" w:rsidP="00FE5A07">
            <w:pPr>
              <w:rPr>
                <w:rFonts w:eastAsiaTheme="minorEastAsia"/>
                <w:sz w:val="16"/>
                <w:szCs w:val="16"/>
                <w:lang w:eastAsia="zh-CN"/>
              </w:rPr>
            </w:pPr>
          </w:p>
        </w:tc>
        <w:tc>
          <w:tcPr>
            <w:tcW w:w="1106" w:type="dxa"/>
            <w:vMerge/>
          </w:tcPr>
          <w:p w14:paraId="77DE31DA" w14:textId="77777777" w:rsidR="00FE5A07" w:rsidRPr="000B3A03" w:rsidRDefault="00FE5A07" w:rsidP="00FE5A07">
            <w:pPr>
              <w:rPr>
                <w:sz w:val="16"/>
                <w:szCs w:val="16"/>
                <w:lang w:eastAsia="zh-CN"/>
              </w:rPr>
            </w:pPr>
          </w:p>
        </w:tc>
        <w:tc>
          <w:tcPr>
            <w:tcW w:w="4073" w:type="dxa"/>
          </w:tcPr>
          <w:p w14:paraId="222B78ED" w14:textId="77777777" w:rsidR="00FE5A07" w:rsidRPr="000B3A03" w:rsidRDefault="00FE5A07" w:rsidP="00FE5A07">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636" w:type="dxa"/>
          </w:tcPr>
          <w:p w14:paraId="78CAD1F8"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c>
          <w:tcPr>
            <w:tcW w:w="1425" w:type="dxa"/>
          </w:tcPr>
          <w:p w14:paraId="17E607F0" w14:textId="6FBA1FA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63E6AA6" w14:textId="77777777" w:rsidR="00FE5A07" w:rsidRPr="00831889" w:rsidRDefault="00FE5A07" w:rsidP="00FE5A07">
            <w:pPr>
              <w:rPr>
                <w:rFonts w:eastAsia="新細明體"/>
                <w:sz w:val="16"/>
                <w:szCs w:val="16"/>
                <w:lang w:eastAsia="zh-TW"/>
              </w:rPr>
            </w:pPr>
          </w:p>
        </w:tc>
      </w:tr>
      <w:tr w:rsidR="00FE5A07" w14:paraId="0ADE4074" w14:textId="438E2BCF" w:rsidTr="00061A0E">
        <w:tc>
          <w:tcPr>
            <w:tcW w:w="1208" w:type="dxa"/>
            <w:vMerge/>
          </w:tcPr>
          <w:p w14:paraId="0806E7B4" w14:textId="77777777" w:rsidR="00FE5A07" w:rsidRPr="000B3A03" w:rsidRDefault="00FE5A07" w:rsidP="00FE5A07">
            <w:pPr>
              <w:rPr>
                <w:rFonts w:eastAsiaTheme="minorEastAsia"/>
                <w:sz w:val="16"/>
                <w:szCs w:val="16"/>
                <w:lang w:eastAsia="zh-CN"/>
              </w:rPr>
            </w:pPr>
          </w:p>
        </w:tc>
        <w:tc>
          <w:tcPr>
            <w:tcW w:w="1106" w:type="dxa"/>
            <w:vMerge/>
          </w:tcPr>
          <w:p w14:paraId="0BF3AA74" w14:textId="77777777" w:rsidR="00FE5A07" w:rsidRPr="000B3A03" w:rsidRDefault="00FE5A07" w:rsidP="00FE5A07">
            <w:pPr>
              <w:rPr>
                <w:sz w:val="16"/>
                <w:szCs w:val="16"/>
                <w:lang w:eastAsia="zh-CN"/>
              </w:rPr>
            </w:pPr>
          </w:p>
        </w:tc>
        <w:tc>
          <w:tcPr>
            <w:tcW w:w="4073" w:type="dxa"/>
          </w:tcPr>
          <w:p w14:paraId="1DDED140" w14:textId="77777777" w:rsidR="00FE5A07" w:rsidRPr="000B3A03" w:rsidRDefault="00FE5A07" w:rsidP="00FE5A07">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636" w:type="dxa"/>
          </w:tcPr>
          <w:p w14:paraId="080E4511"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c>
          <w:tcPr>
            <w:tcW w:w="1425" w:type="dxa"/>
          </w:tcPr>
          <w:p w14:paraId="267C5539" w14:textId="74B3523E"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4033854E" w14:textId="77777777" w:rsidR="00FE5A07" w:rsidRPr="00831889" w:rsidRDefault="00FE5A07" w:rsidP="00FE5A07">
            <w:pPr>
              <w:rPr>
                <w:rFonts w:eastAsia="新細明體"/>
                <w:sz w:val="16"/>
                <w:szCs w:val="16"/>
                <w:lang w:eastAsia="zh-TW"/>
              </w:rPr>
            </w:pPr>
          </w:p>
        </w:tc>
      </w:tr>
    </w:tbl>
    <w:p w14:paraId="2D2A8017" w14:textId="5280C4C7" w:rsidR="00D20EB4" w:rsidRPr="00D20EB4" w:rsidRDefault="00D20EB4" w:rsidP="00210E56">
      <w:pPr>
        <w:rPr>
          <w:rFonts w:ascii="新細明體" w:eastAsia="新細明體" w:hAnsi="新細明體"/>
          <w:i/>
          <w:color w:val="0070C0"/>
          <w:lang w:eastAsia="zh-TW"/>
        </w:rPr>
      </w:pPr>
    </w:p>
    <w:p w14:paraId="62152230" w14:textId="77777777" w:rsidR="00D20EB4" w:rsidRPr="00D20EB4" w:rsidRDefault="00D20EB4" w:rsidP="00D20EB4">
      <w:pPr>
        <w:pStyle w:val="ListParagraph"/>
        <w:ind w:left="480" w:firstLineChars="0" w:firstLine="0"/>
        <w:rPr>
          <w:rFonts w:ascii="新細明體" w:eastAsia="新細明體" w:hAnsi="新細明體"/>
          <w:i/>
          <w:color w:val="0070C0"/>
          <w:lang w:val="sv-SE" w:eastAsia="zh-TW"/>
        </w:rPr>
      </w:pPr>
    </w:p>
    <w:p w14:paraId="4C5D94E8" w14:textId="75A1D5DC"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4-2</w:t>
      </w:r>
      <w:r w:rsidRPr="006C06A0">
        <w:rPr>
          <w:rFonts w:cs="Arial"/>
        </w:rPr>
        <w:t xml:space="preserve">: </w:t>
      </w:r>
      <w:r>
        <w:rPr>
          <w:rFonts w:cs="Arial"/>
        </w:rPr>
        <w:t>List of Tests for IoT NTN for Cat-M1</w:t>
      </w:r>
    </w:p>
    <w:p w14:paraId="64A9EACA" w14:textId="77777777" w:rsidR="00D20EB4" w:rsidRPr="00061A0E" w:rsidRDefault="00D20EB4" w:rsidP="00061A0E">
      <w:pPr>
        <w:rPr>
          <w:rFonts w:eastAsiaTheme="minorEastAsia"/>
          <w:b/>
          <w:lang w:val="en-US" w:eastAsia="zh-CN"/>
        </w:rPr>
      </w:pPr>
      <w:r w:rsidRPr="00061A0E">
        <w:rPr>
          <w:rFonts w:eastAsiaTheme="minorEastAsia"/>
          <w:b/>
          <w:lang w:val="en-US" w:eastAsia="zh-CN"/>
        </w:rPr>
        <w:t xml:space="preserve">Table II. Test case for IoT NTN for </w:t>
      </w:r>
      <w:proofErr w:type="spellStart"/>
      <w:r w:rsidRPr="00061A0E">
        <w:rPr>
          <w:rFonts w:eastAsiaTheme="minorEastAsia"/>
          <w:b/>
          <w:lang w:val="en-US" w:eastAsia="zh-CN"/>
        </w:rPr>
        <w:t>eMTC</w:t>
      </w:r>
      <w:proofErr w:type="spellEnd"/>
    </w:p>
    <w:tbl>
      <w:tblPr>
        <w:tblStyle w:val="TableGrid"/>
        <w:tblW w:w="9634" w:type="dxa"/>
        <w:tblLook w:val="04A0" w:firstRow="1" w:lastRow="0" w:firstColumn="1" w:lastColumn="0" w:noHBand="0" w:noVBand="1"/>
      </w:tblPr>
      <w:tblGrid>
        <w:gridCol w:w="1185"/>
        <w:gridCol w:w="1158"/>
        <w:gridCol w:w="4031"/>
        <w:gridCol w:w="709"/>
        <w:gridCol w:w="1417"/>
        <w:gridCol w:w="1134"/>
      </w:tblGrid>
      <w:tr w:rsidR="00061A0E" w14:paraId="70EF0F6E" w14:textId="4A11E8D1" w:rsidTr="00061A0E">
        <w:trPr>
          <w:trHeight w:val="459"/>
        </w:trPr>
        <w:tc>
          <w:tcPr>
            <w:tcW w:w="1185" w:type="dxa"/>
          </w:tcPr>
          <w:p w14:paraId="21C46634" w14:textId="77777777" w:rsidR="00061A0E" w:rsidRPr="000B3A03" w:rsidRDefault="00061A0E" w:rsidP="00507495">
            <w:pPr>
              <w:rPr>
                <w:rFonts w:eastAsiaTheme="minorEastAsia"/>
                <w:sz w:val="16"/>
                <w:szCs w:val="16"/>
                <w:lang w:val="en-US" w:eastAsia="zh-CN"/>
              </w:rPr>
            </w:pPr>
          </w:p>
        </w:tc>
        <w:tc>
          <w:tcPr>
            <w:tcW w:w="1158" w:type="dxa"/>
          </w:tcPr>
          <w:p w14:paraId="069198F5" w14:textId="77777777" w:rsidR="00061A0E" w:rsidRPr="000B3A03" w:rsidRDefault="00061A0E" w:rsidP="00507495">
            <w:pPr>
              <w:rPr>
                <w:sz w:val="16"/>
                <w:szCs w:val="16"/>
              </w:rPr>
            </w:pPr>
          </w:p>
        </w:tc>
        <w:tc>
          <w:tcPr>
            <w:tcW w:w="4031" w:type="dxa"/>
          </w:tcPr>
          <w:p w14:paraId="1AA5AE19" w14:textId="77777777" w:rsidR="00061A0E" w:rsidRPr="002A61CF" w:rsidRDefault="00061A0E" w:rsidP="00507495">
            <w:pPr>
              <w:rPr>
                <w:sz w:val="16"/>
                <w:szCs w:val="16"/>
              </w:rPr>
            </w:pPr>
          </w:p>
        </w:tc>
        <w:tc>
          <w:tcPr>
            <w:tcW w:w="709" w:type="dxa"/>
          </w:tcPr>
          <w:p w14:paraId="6114A64F"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17" w:type="dxa"/>
          </w:tcPr>
          <w:p w14:paraId="703D0B80" w14:textId="3ADBEB82" w:rsidR="00061A0E" w:rsidRPr="00521337" w:rsidRDefault="00061A0E" w:rsidP="00507495">
            <w:pPr>
              <w:rPr>
                <w:rFonts w:eastAsia="新細明體"/>
                <w:b/>
                <w:bCs/>
                <w:sz w:val="16"/>
                <w:szCs w:val="16"/>
                <w:lang w:eastAsia="zh-TW"/>
              </w:rPr>
            </w:pPr>
            <w:r>
              <w:rPr>
                <w:rFonts w:eastAsia="新細明體"/>
                <w:b/>
                <w:bCs/>
                <w:sz w:val="16"/>
                <w:szCs w:val="16"/>
                <w:lang w:eastAsia="zh-TW"/>
              </w:rPr>
              <w:t>Agreed?</w:t>
            </w:r>
          </w:p>
        </w:tc>
        <w:tc>
          <w:tcPr>
            <w:tcW w:w="1134" w:type="dxa"/>
          </w:tcPr>
          <w:p w14:paraId="2C1D6E72" w14:textId="48AFD4CC"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9073D" w14:paraId="491C9AB3" w14:textId="0022E110" w:rsidTr="00061A0E">
        <w:trPr>
          <w:trHeight w:val="459"/>
        </w:trPr>
        <w:tc>
          <w:tcPr>
            <w:tcW w:w="1185" w:type="dxa"/>
            <w:vMerge w:val="restart"/>
          </w:tcPr>
          <w:p w14:paraId="1E2FD863"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2C8D1752" w14:textId="77777777" w:rsidR="0009073D" w:rsidRPr="000B3A03" w:rsidRDefault="0009073D" w:rsidP="0009073D">
            <w:pPr>
              <w:rPr>
                <w:rFonts w:eastAsiaTheme="minorEastAsia"/>
                <w:sz w:val="16"/>
                <w:szCs w:val="16"/>
                <w:lang w:val="en-US" w:eastAsia="zh-CN"/>
              </w:rPr>
            </w:pPr>
            <w:r w:rsidRPr="000B3A03">
              <w:rPr>
                <w:sz w:val="16"/>
                <w:szCs w:val="16"/>
              </w:rPr>
              <w:t>Cell Re-Selection</w:t>
            </w:r>
          </w:p>
        </w:tc>
        <w:tc>
          <w:tcPr>
            <w:tcW w:w="4031" w:type="dxa"/>
          </w:tcPr>
          <w:p w14:paraId="3BC477F6" w14:textId="77777777" w:rsidR="0009073D" w:rsidRPr="000B3A03" w:rsidRDefault="0009073D" w:rsidP="0009073D">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9" w:type="dxa"/>
          </w:tcPr>
          <w:p w14:paraId="7B3AE3AB" w14:textId="77777777" w:rsidR="0009073D" w:rsidRPr="002A61CF" w:rsidRDefault="0009073D" w:rsidP="0009073D">
            <w:pPr>
              <w:rPr>
                <w:sz w:val="16"/>
                <w:szCs w:val="16"/>
              </w:rPr>
            </w:pPr>
            <w:r>
              <w:rPr>
                <w:rFonts w:eastAsia="新細明體"/>
                <w:sz w:val="16"/>
                <w:szCs w:val="16"/>
                <w:lang w:eastAsia="zh-TW"/>
              </w:rPr>
              <w:t>M1 1-1</w:t>
            </w:r>
          </w:p>
        </w:tc>
        <w:tc>
          <w:tcPr>
            <w:tcW w:w="1417" w:type="dxa"/>
            <w:shd w:val="clear" w:color="auto" w:fill="E7E6E6" w:themeFill="background2"/>
          </w:tcPr>
          <w:p w14:paraId="1D3D0604" w14:textId="58EA0D37"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5520C787" w14:textId="77777777" w:rsidR="0009073D" w:rsidRDefault="0009073D" w:rsidP="0009073D">
            <w:pPr>
              <w:rPr>
                <w:rFonts w:eastAsia="新細明體"/>
                <w:sz w:val="16"/>
                <w:szCs w:val="16"/>
                <w:lang w:eastAsia="zh-TW"/>
              </w:rPr>
            </w:pPr>
          </w:p>
        </w:tc>
      </w:tr>
      <w:tr w:rsidR="0009073D" w14:paraId="53838AD9" w14:textId="65936008" w:rsidTr="00061A0E">
        <w:trPr>
          <w:trHeight w:val="457"/>
        </w:trPr>
        <w:tc>
          <w:tcPr>
            <w:tcW w:w="1185" w:type="dxa"/>
            <w:vMerge/>
          </w:tcPr>
          <w:p w14:paraId="6967974C" w14:textId="77777777" w:rsidR="0009073D" w:rsidRPr="000B3A03" w:rsidRDefault="0009073D" w:rsidP="0009073D">
            <w:pPr>
              <w:rPr>
                <w:rFonts w:eastAsiaTheme="minorEastAsia"/>
                <w:sz w:val="16"/>
                <w:szCs w:val="16"/>
                <w:lang w:val="en-US" w:eastAsia="zh-CN"/>
              </w:rPr>
            </w:pPr>
          </w:p>
        </w:tc>
        <w:tc>
          <w:tcPr>
            <w:tcW w:w="1158" w:type="dxa"/>
            <w:vMerge/>
          </w:tcPr>
          <w:p w14:paraId="46242962" w14:textId="77777777" w:rsidR="0009073D" w:rsidRPr="000B3A03" w:rsidRDefault="0009073D" w:rsidP="0009073D">
            <w:pPr>
              <w:rPr>
                <w:sz w:val="16"/>
                <w:szCs w:val="16"/>
              </w:rPr>
            </w:pPr>
          </w:p>
        </w:tc>
        <w:tc>
          <w:tcPr>
            <w:tcW w:w="4031" w:type="dxa"/>
          </w:tcPr>
          <w:p w14:paraId="74546838" w14:textId="77777777" w:rsidR="0009073D" w:rsidRPr="002A61CF" w:rsidRDefault="0009073D" w:rsidP="0009073D">
            <w:pPr>
              <w:rPr>
                <w:sz w:val="16"/>
                <w:szCs w:val="16"/>
              </w:rPr>
            </w:pPr>
            <w:r w:rsidRPr="002A61CF">
              <w:rPr>
                <w:sz w:val="16"/>
                <w:szCs w:val="16"/>
              </w:rPr>
              <w:t>E-UTRAN HD – FDD Intra frequency case for Cat-M1 UE in normal coverage</w:t>
            </w:r>
          </w:p>
        </w:tc>
        <w:tc>
          <w:tcPr>
            <w:tcW w:w="709" w:type="dxa"/>
          </w:tcPr>
          <w:p w14:paraId="652F2174" w14:textId="77777777" w:rsidR="0009073D" w:rsidRPr="002A61CF" w:rsidRDefault="0009073D" w:rsidP="0009073D">
            <w:pPr>
              <w:rPr>
                <w:sz w:val="16"/>
                <w:szCs w:val="16"/>
              </w:rPr>
            </w:pPr>
            <w:r>
              <w:rPr>
                <w:rFonts w:eastAsia="新細明體"/>
                <w:sz w:val="16"/>
                <w:szCs w:val="16"/>
                <w:lang w:eastAsia="zh-TW"/>
              </w:rPr>
              <w:t>M1 1-2</w:t>
            </w:r>
          </w:p>
        </w:tc>
        <w:tc>
          <w:tcPr>
            <w:tcW w:w="1417" w:type="dxa"/>
            <w:shd w:val="clear" w:color="auto" w:fill="E7E6E6" w:themeFill="background2"/>
          </w:tcPr>
          <w:p w14:paraId="5C235BBF" w14:textId="6323C85F"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61D800E6" w14:textId="77777777" w:rsidR="0009073D" w:rsidRDefault="0009073D" w:rsidP="0009073D">
            <w:pPr>
              <w:rPr>
                <w:rFonts w:eastAsia="新細明體"/>
                <w:sz w:val="16"/>
                <w:szCs w:val="16"/>
                <w:lang w:eastAsia="zh-TW"/>
              </w:rPr>
            </w:pPr>
          </w:p>
        </w:tc>
      </w:tr>
      <w:tr w:rsidR="0009073D" w14:paraId="0452BB52" w14:textId="36A76A45" w:rsidTr="00061A0E">
        <w:trPr>
          <w:trHeight w:val="457"/>
        </w:trPr>
        <w:tc>
          <w:tcPr>
            <w:tcW w:w="1185" w:type="dxa"/>
            <w:vMerge/>
          </w:tcPr>
          <w:p w14:paraId="78728636" w14:textId="77777777" w:rsidR="0009073D" w:rsidRPr="000B3A03" w:rsidRDefault="0009073D" w:rsidP="0009073D">
            <w:pPr>
              <w:rPr>
                <w:rFonts w:eastAsiaTheme="minorEastAsia"/>
                <w:sz w:val="16"/>
                <w:szCs w:val="16"/>
                <w:lang w:val="en-US" w:eastAsia="zh-CN"/>
              </w:rPr>
            </w:pPr>
          </w:p>
        </w:tc>
        <w:tc>
          <w:tcPr>
            <w:tcW w:w="1158" w:type="dxa"/>
            <w:vMerge/>
          </w:tcPr>
          <w:p w14:paraId="5C93CE96" w14:textId="77777777" w:rsidR="0009073D" w:rsidRPr="000B3A03" w:rsidRDefault="0009073D" w:rsidP="0009073D">
            <w:pPr>
              <w:rPr>
                <w:sz w:val="16"/>
                <w:szCs w:val="16"/>
              </w:rPr>
            </w:pPr>
          </w:p>
        </w:tc>
        <w:tc>
          <w:tcPr>
            <w:tcW w:w="4031" w:type="dxa"/>
          </w:tcPr>
          <w:p w14:paraId="2D692BD5" w14:textId="77777777" w:rsidR="0009073D" w:rsidRPr="000B3A03" w:rsidRDefault="0009073D" w:rsidP="0009073D">
            <w:pPr>
              <w:rPr>
                <w:sz w:val="16"/>
                <w:szCs w:val="16"/>
              </w:rPr>
            </w:pPr>
            <w:r w:rsidRPr="002A61CF">
              <w:rPr>
                <w:sz w:val="16"/>
                <w:szCs w:val="16"/>
              </w:rPr>
              <w:t xml:space="preserve">E-UTRAN FDD – FDD Inter frequency case for Cat-M1 UE in normal coverage </w:t>
            </w:r>
          </w:p>
        </w:tc>
        <w:tc>
          <w:tcPr>
            <w:tcW w:w="709" w:type="dxa"/>
          </w:tcPr>
          <w:p w14:paraId="36C34DF7" w14:textId="77777777" w:rsidR="0009073D" w:rsidRPr="002A61CF" w:rsidRDefault="0009073D" w:rsidP="0009073D">
            <w:pPr>
              <w:rPr>
                <w:sz w:val="16"/>
                <w:szCs w:val="16"/>
              </w:rPr>
            </w:pPr>
            <w:r>
              <w:rPr>
                <w:rFonts w:eastAsia="新細明體"/>
                <w:sz w:val="16"/>
                <w:szCs w:val="16"/>
                <w:lang w:eastAsia="zh-TW"/>
              </w:rPr>
              <w:t>M1 1-3</w:t>
            </w:r>
          </w:p>
        </w:tc>
        <w:tc>
          <w:tcPr>
            <w:tcW w:w="1417" w:type="dxa"/>
            <w:shd w:val="clear" w:color="auto" w:fill="E7E6E6" w:themeFill="background2"/>
          </w:tcPr>
          <w:p w14:paraId="7D92D06C" w14:textId="7522FB4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4FA4B66D" w14:textId="77777777" w:rsidR="0009073D" w:rsidRDefault="0009073D" w:rsidP="0009073D">
            <w:pPr>
              <w:rPr>
                <w:rFonts w:eastAsia="新細明體"/>
                <w:sz w:val="16"/>
                <w:szCs w:val="16"/>
                <w:lang w:eastAsia="zh-TW"/>
              </w:rPr>
            </w:pPr>
          </w:p>
        </w:tc>
      </w:tr>
      <w:tr w:rsidR="0009073D" w14:paraId="1DC61219" w14:textId="7CF759DF" w:rsidTr="00061A0E">
        <w:trPr>
          <w:trHeight w:val="457"/>
        </w:trPr>
        <w:tc>
          <w:tcPr>
            <w:tcW w:w="1185" w:type="dxa"/>
            <w:vMerge/>
          </w:tcPr>
          <w:p w14:paraId="74E8E478" w14:textId="77777777" w:rsidR="0009073D" w:rsidRPr="000B3A03" w:rsidRDefault="0009073D" w:rsidP="0009073D">
            <w:pPr>
              <w:rPr>
                <w:rFonts w:eastAsiaTheme="minorEastAsia"/>
                <w:sz w:val="16"/>
                <w:szCs w:val="16"/>
                <w:lang w:val="en-US" w:eastAsia="zh-CN"/>
              </w:rPr>
            </w:pPr>
          </w:p>
        </w:tc>
        <w:tc>
          <w:tcPr>
            <w:tcW w:w="1158" w:type="dxa"/>
            <w:vMerge/>
          </w:tcPr>
          <w:p w14:paraId="2591CBD4" w14:textId="77777777" w:rsidR="0009073D" w:rsidRPr="000B3A03" w:rsidRDefault="0009073D" w:rsidP="0009073D">
            <w:pPr>
              <w:rPr>
                <w:sz w:val="16"/>
                <w:szCs w:val="16"/>
              </w:rPr>
            </w:pPr>
          </w:p>
        </w:tc>
        <w:tc>
          <w:tcPr>
            <w:tcW w:w="4031" w:type="dxa"/>
          </w:tcPr>
          <w:p w14:paraId="65453DC9" w14:textId="77777777" w:rsidR="0009073D" w:rsidRPr="002A61CF" w:rsidRDefault="0009073D" w:rsidP="0009073D">
            <w:pPr>
              <w:rPr>
                <w:sz w:val="16"/>
                <w:szCs w:val="16"/>
              </w:rPr>
            </w:pPr>
            <w:r w:rsidRPr="002A61CF">
              <w:rPr>
                <w:sz w:val="16"/>
                <w:szCs w:val="16"/>
              </w:rPr>
              <w:t>E-UTRAN HD – FDD Inter frequency case for Cat-M1 UE in normal coverage</w:t>
            </w:r>
          </w:p>
        </w:tc>
        <w:tc>
          <w:tcPr>
            <w:tcW w:w="709" w:type="dxa"/>
          </w:tcPr>
          <w:p w14:paraId="2C602395" w14:textId="77777777" w:rsidR="0009073D" w:rsidRPr="002A61CF" w:rsidRDefault="0009073D" w:rsidP="0009073D">
            <w:pPr>
              <w:rPr>
                <w:sz w:val="16"/>
                <w:szCs w:val="16"/>
              </w:rPr>
            </w:pPr>
            <w:r>
              <w:rPr>
                <w:rFonts w:eastAsia="新細明體"/>
                <w:sz w:val="16"/>
                <w:szCs w:val="16"/>
                <w:lang w:eastAsia="zh-TW"/>
              </w:rPr>
              <w:t>M1 1-4</w:t>
            </w:r>
          </w:p>
        </w:tc>
        <w:tc>
          <w:tcPr>
            <w:tcW w:w="1417" w:type="dxa"/>
            <w:shd w:val="clear" w:color="auto" w:fill="E7E6E6" w:themeFill="background2"/>
          </w:tcPr>
          <w:p w14:paraId="7F41E39E" w14:textId="00DC0AC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83FBDE4" w14:textId="77777777" w:rsidR="0009073D" w:rsidRDefault="0009073D" w:rsidP="0009073D">
            <w:pPr>
              <w:rPr>
                <w:rFonts w:eastAsia="新細明體"/>
                <w:sz w:val="16"/>
                <w:szCs w:val="16"/>
                <w:lang w:eastAsia="zh-TW"/>
              </w:rPr>
            </w:pPr>
          </w:p>
        </w:tc>
      </w:tr>
      <w:tr w:rsidR="0009073D" w14:paraId="0CE65523" w14:textId="0064B3AA" w:rsidTr="00061A0E">
        <w:trPr>
          <w:trHeight w:val="457"/>
        </w:trPr>
        <w:tc>
          <w:tcPr>
            <w:tcW w:w="1185" w:type="dxa"/>
            <w:vMerge/>
          </w:tcPr>
          <w:p w14:paraId="52B0F98F" w14:textId="77777777" w:rsidR="0009073D" w:rsidRPr="000B3A03" w:rsidRDefault="0009073D" w:rsidP="0009073D">
            <w:pPr>
              <w:rPr>
                <w:rFonts w:eastAsiaTheme="minorEastAsia"/>
                <w:sz w:val="16"/>
                <w:szCs w:val="16"/>
                <w:lang w:val="en-US" w:eastAsia="zh-CN"/>
              </w:rPr>
            </w:pPr>
          </w:p>
        </w:tc>
        <w:tc>
          <w:tcPr>
            <w:tcW w:w="1158" w:type="dxa"/>
            <w:vMerge/>
          </w:tcPr>
          <w:p w14:paraId="6A62D0CB" w14:textId="77777777" w:rsidR="0009073D" w:rsidRPr="000B3A03" w:rsidRDefault="0009073D" w:rsidP="0009073D">
            <w:pPr>
              <w:rPr>
                <w:sz w:val="16"/>
                <w:szCs w:val="16"/>
              </w:rPr>
            </w:pPr>
          </w:p>
        </w:tc>
        <w:tc>
          <w:tcPr>
            <w:tcW w:w="4031" w:type="dxa"/>
          </w:tcPr>
          <w:p w14:paraId="6BF0E086" w14:textId="77777777" w:rsidR="0009073D" w:rsidRPr="002A61CF" w:rsidRDefault="0009073D" w:rsidP="0009073D">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9" w:type="dxa"/>
          </w:tcPr>
          <w:p w14:paraId="12E25A49"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c>
          <w:tcPr>
            <w:tcW w:w="1417" w:type="dxa"/>
            <w:shd w:val="clear" w:color="auto" w:fill="E7E6E6" w:themeFill="background2"/>
          </w:tcPr>
          <w:p w14:paraId="10AE61B0" w14:textId="59C96411"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24D4073" w14:textId="77777777" w:rsidR="0009073D" w:rsidRDefault="0009073D" w:rsidP="0009073D">
            <w:pPr>
              <w:rPr>
                <w:rFonts w:eastAsia="新細明體"/>
                <w:sz w:val="16"/>
                <w:szCs w:val="16"/>
                <w:lang w:eastAsia="zh-TW"/>
              </w:rPr>
            </w:pPr>
          </w:p>
        </w:tc>
      </w:tr>
      <w:tr w:rsidR="0009073D" w14:paraId="18D44C55" w14:textId="58AE3E64" w:rsidTr="00061A0E">
        <w:trPr>
          <w:trHeight w:val="457"/>
        </w:trPr>
        <w:tc>
          <w:tcPr>
            <w:tcW w:w="1185" w:type="dxa"/>
            <w:vMerge/>
          </w:tcPr>
          <w:p w14:paraId="7B5CDC07" w14:textId="77777777" w:rsidR="0009073D" w:rsidRPr="000B3A03" w:rsidRDefault="0009073D" w:rsidP="0009073D">
            <w:pPr>
              <w:rPr>
                <w:rFonts w:eastAsiaTheme="minorEastAsia"/>
                <w:sz w:val="16"/>
                <w:szCs w:val="16"/>
                <w:lang w:val="en-US" w:eastAsia="zh-CN"/>
              </w:rPr>
            </w:pPr>
          </w:p>
        </w:tc>
        <w:tc>
          <w:tcPr>
            <w:tcW w:w="1158" w:type="dxa"/>
            <w:vMerge/>
          </w:tcPr>
          <w:p w14:paraId="34720137" w14:textId="77777777" w:rsidR="0009073D" w:rsidRPr="000B3A03" w:rsidRDefault="0009073D" w:rsidP="0009073D">
            <w:pPr>
              <w:rPr>
                <w:sz w:val="16"/>
                <w:szCs w:val="16"/>
              </w:rPr>
            </w:pPr>
          </w:p>
        </w:tc>
        <w:tc>
          <w:tcPr>
            <w:tcW w:w="4031" w:type="dxa"/>
          </w:tcPr>
          <w:p w14:paraId="14A55A73" w14:textId="77777777" w:rsidR="0009073D" w:rsidRPr="002A61CF" w:rsidRDefault="0009073D" w:rsidP="0009073D">
            <w:pPr>
              <w:rPr>
                <w:sz w:val="16"/>
                <w:szCs w:val="16"/>
              </w:rPr>
            </w:pPr>
            <w:r w:rsidRPr="002A61CF">
              <w:rPr>
                <w:sz w:val="16"/>
                <w:szCs w:val="16"/>
              </w:rPr>
              <w:t>E-UTRAN HD – FDD Intra frequency case for Cat-M1 UE in normal coverage with serving cell RRM measurement relaxation</w:t>
            </w:r>
          </w:p>
        </w:tc>
        <w:tc>
          <w:tcPr>
            <w:tcW w:w="709" w:type="dxa"/>
          </w:tcPr>
          <w:p w14:paraId="268B9B7C"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c>
          <w:tcPr>
            <w:tcW w:w="1417" w:type="dxa"/>
            <w:shd w:val="clear" w:color="auto" w:fill="E7E6E6" w:themeFill="background2"/>
          </w:tcPr>
          <w:p w14:paraId="54D8B63E" w14:textId="028AAF5B"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2F9C568D" w14:textId="77777777" w:rsidR="0009073D" w:rsidRDefault="0009073D" w:rsidP="0009073D">
            <w:pPr>
              <w:rPr>
                <w:rFonts w:eastAsia="新細明體"/>
                <w:sz w:val="16"/>
                <w:szCs w:val="16"/>
                <w:lang w:eastAsia="zh-TW"/>
              </w:rPr>
            </w:pPr>
          </w:p>
        </w:tc>
      </w:tr>
      <w:tr w:rsidR="00DB5A29" w14:paraId="767C08AD" w14:textId="1BB118FF" w:rsidTr="00693560">
        <w:tc>
          <w:tcPr>
            <w:tcW w:w="1185" w:type="dxa"/>
            <w:vMerge w:val="restart"/>
          </w:tcPr>
          <w:p w14:paraId="23810A42" w14:textId="77777777" w:rsidR="00DB5A29" w:rsidRDefault="00DB5A29" w:rsidP="00DB5A29">
            <w:pPr>
              <w:rPr>
                <w:rFonts w:eastAsiaTheme="minorEastAsia"/>
                <w:sz w:val="16"/>
                <w:szCs w:val="16"/>
                <w:lang w:val="en-US" w:eastAsia="zh-CN"/>
              </w:rPr>
            </w:pPr>
          </w:p>
          <w:p w14:paraId="2873545A" w14:textId="77777777" w:rsidR="00DB5A29" w:rsidRPr="000B3A03" w:rsidRDefault="00DB5A29" w:rsidP="00DB5A29">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6B77DA62" w14:textId="77777777" w:rsidR="00DB5A29" w:rsidRPr="000B3A03" w:rsidRDefault="00DB5A29" w:rsidP="00DB5A29">
            <w:pPr>
              <w:rPr>
                <w:rFonts w:eastAsiaTheme="minorEastAsia"/>
                <w:sz w:val="16"/>
                <w:szCs w:val="16"/>
                <w:lang w:val="en-US" w:eastAsia="zh-CN"/>
              </w:rPr>
            </w:pPr>
            <w:r>
              <w:rPr>
                <w:rFonts w:eastAsiaTheme="minorEastAsia"/>
                <w:sz w:val="16"/>
                <w:szCs w:val="16"/>
                <w:lang w:val="en-US" w:eastAsia="zh-CN"/>
              </w:rPr>
              <w:t>Handover and Conditional Handover</w:t>
            </w:r>
          </w:p>
        </w:tc>
        <w:tc>
          <w:tcPr>
            <w:tcW w:w="4031" w:type="dxa"/>
          </w:tcPr>
          <w:p w14:paraId="7001CBB3" w14:textId="77777777" w:rsidR="00DB5A29" w:rsidRPr="000B3A03" w:rsidRDefault="00DB5A29" w:rsidP="00DB5A29">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0FF073A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2-1</w:t>
            </w:r>
          </w:p>
        </w:tc>
        <w:tc>
          <w:tcPr>
            <w:tcW w:w="1417" w:type="dxa"/>
            <w:shd w:val="clear" w:color="auto" w:fill="E7E6E6" w:themeFill="background2"/>
          </w:tcPr>
          <w:p w14:paraId="1691E7F3" w14:textId="75DA7403"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418A3D5" w14:textId="77777777" w:rsidR="00DB5A29" w:rsidRPr="0028784B" w:rsidRDefault="00DB5A29" w:rsidP="00DB5A29">
            <w:pPr>
              <w:rPr>
                <w:rFonts w:eastAsia="新細明體"/>
                <w:sz w:val="16"/>
                <w:szCs w:val="16"/>
                <w:lang w:eastAsia="zh-TW"/>
              </w:rPr>
            </w:pPr>
          </w:p>
        </w:tc>
      </w:tr>
      <w:tr w:rsidR="00DB5A29" w14:paraId="68DDCA4E" w14:textId="7052213B" w:rsidTr="00693560">
        <w:tc>
          <w:tcPr>
            <w:tcW w:w="1185" w:type="dxa"/>
            <w:vMerge/>
          </w:tcPr>
          <w:p w14:paraId="0F65C5EB" w14:textId="77777777" w:rsidR="00DB5A29" w:rsidRPr="000B3A03" w:rsidRDefault="00DB5A29" w:rsidP="00DB5A29">
            <w:pPr>
              <w:rPr>
                <w:rFonts w:eastAsiaTheme="minorEastAsia"/>
                <w:sz w:val="16"/>
                <w:szCs w:val="16"/>
                <w:lang w:val="en-US" w:eastAsia="zh-CN"/>
              </w:rPr>
            </w:pPr>
          </w:p>
        </w:tc>
        <w:tc>
          <w:tcPr>
            <w:tcW w:w="1158" w:type="dxa"/>
            <w:vMerge/>
          </w:tcPr>
          <w:p w14:paraId="4E667F98" w14:textId="77777777" w:rsidR="00DB5A29" w:rsidRDefault="00DB5A29" w:rsidP="00DB5A29">
            <w:pPr>
              <w:rPr>
                <w:rFonts w:eastAsiaTheme="minorEastAsia"/>
                <w:sz w:val="16"/>
                <w:szCs w:val="16"/>
                <w:lang w:val="en-US" w:eastAsia="zh-CN"/>
              </w:rPr>
            </w:pPr>
          </w:p>
        </w:tc>
        <w:tc>
          <w:tcPr>
            <w:tcW w:w="4031" w:type="dxa"/>
          </w:tcPr>
          <w:p w14:paraId="4D39BF09"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3B62ADC9"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2-2</w:t>
            </w:r>
          </w:p>
        </w:tc>
        <w:tc>
          <w:tcPr>
            <w:tcW w:w="1417" w:type="dxa"/>
            <w:shd w:val="clear" w:color="auto" w:fill="E7E6E6" w:themeFill="background2"/>
          </w:tcPr>
          <w:p w14:paraId="53B1D8FA" w14:textId="4B721BC4"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19D1C235" w14:textId="77777777" w:rsidR="00DB5A29" w:rsidRPr="0028784B" w:rsidRDefault="00DB5A29" w:rsidP="00DB5A29">
            <w:pPr>
              <w:rPr>
                <w:rFonts w:eastAsia="新細明體"/>
                <w:sz w:val="16"/>
                <w:szCs w:val="16"/>
                <w:lang w:eastAsia="zh-TW"/>
              </w:rPr>
            </w:pPr>
          </w:p>
        </w:tc>
      </w:tr>
      <w:tr w:rsidR="00DB5A29" w14:paraId="1C1A7426" w14:textId="1F1422C7" w:rsidTr="00693560">
        <w:tc>
          <w:tcPr>
            <w:tcW w:w="1185" w:type="dxa"/>
            <w:vMerge/>
          </w:tcPr>
          <w:p w14:paraId="1FA70A39" w14:textId="77777777" w:rsidR="00DB5A29" w:rsidRPr="000B3A03" w:rsidRDefault="00DB5A29" w:rsidP="00DB5A29">
            <w:pPr>
              <w:rPr>
                <w:rFonts w:eastAsiaTheme="minorEastAsia"/>
                <w:sz w:val="16"/>
                <w:szCs w:val="16"/>
                <w:lang w:val="en-US" w:eastAsia="zh-CN"/>
              </w:rPr>
            </w:pPr>
          </w:p>
        </w:tc>
        <w:tc>
          <w:tcPr>
            <w:tcW w:w="1158" w:type="dxa"/>
            <w:vMerge/>
          </w:tcPr>
          <w:p w14:paraId="663FF828" w14:textId="77777777" w:rsidR="00DB5A29" w:rsidRDefault="00DB5A29" w:rsidP="00DB5A29">
            <w:pPr>
              <w:rPr>
                <w:rFonts w:eastAsiaTheme="minorEastAsia"/>
                <w:sz w:val="16"/>
                <w:szCs w:val="16"/>
                <w:lang w:val="en-US" w:eastAsia="zh-CN"/>
              </w:rPr>
            </w:pPr>
          </w:p>
        </w:tc>
        <w:tc>
          <w:tcPr>
            <w:tcW w:w="4031" w:type="dxa"/>
          </w:tcPr>
          <w:p w14:paraId="3F20135D"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4C93A1C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2-3</w:t>
            </w:r>
          </w:p>
        </w:tc>
        <w:tc>
          <w:tcPr>
            <w:tcW w:w="1417" w:type="dxa"/>
            <w:shd w:val="clear" w:color="auto" w:fill="E7E6E6" w:themeFill="background2"/>
          </w:tcPr>
          <w:p w14:paraId="56B29567" w14:textId="5F69A842"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6286F69F" w14:textId="77777777" w:rsidR="00DB5A29" w:rsidRPr="0028784B" w:rsidRDefault="00DB5A29" w:rsidP="00DB5A29">
            <w:pPr>
              <w:rPr>
                <w:rFonts w:eastAsia="新細明體"/>
                <w:sz w:val="16"/>
                <w:szCs w:val="16"/>
                <w:lang w:eastAsia="zh-TW"/>
              </w:rPr>
            </w:pPr>
          </w:p>
        </w:tc>
      </w:tr>
      <w:tr w:rsidR="00DB5A29" w14:paraId="23BA1D15" w14:textId="6EB012CB" w:rsidTr="00693560">
        <w:tc>
          <w:tcPr>
            <w:tcW w:w="1185" w:type="dxa"/>
            <w:vMerge/>
          </w:tcPr>
          <w:p w14:paraId="3DE6A694" w14:textId="77777777" w:rsidR="00DB5A29" w:rsidRPr="000B3A03" w:rsidRDefault="00DB5A29" w:rsidP="00DB5A29">
            <w:pPr>
              <w:rPr>
                <w:rFonts w:eastAsiaTheme="minorEastAsia"/>
                <w:sz w:val="16"/>
                <w:szCs w:val="16"/>
                <w:lang w:val="en-US" w:eastAsia="zh-CN"/>
              </w:rPr>
            </w:pPr>
          </w:p>
        </w:tc>
        <w:tc>
          <w:tcPr>
            <w:tcW w:w="1158" w:type="dxa"/>
            <w:vMerge/>
          </w:tcPr>
          <w:p w14:paraId="54914E43" w14:textId="77777777" w:rsidR="00DB5A29" w:rsidRDefault="00DB5A29" w:rsidP="00DB5A29">
            <w:pPr>
              <w:rPr>
                <w:rFonts w:eastAsiaTheme="minorEastAsia"/>
                <w:sz w:val="16"/>
                <w:szCs w:val="16"/>
                <w:lang w:val="en-US" w:eastAsia="zh-CN"/>
              </w:rPr>
            </w:pPr>
          </w:p>
        </w:tc>
        <w:tc>
          <w:tcPr>
            <w:tcW w:w="4031" w:type="dxa"/>
          </w:tcPr>
          <w:p w14:paraId="657439A7"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36D4A94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2-4</w:t>
            </w:r>
          </w:p>
        </w:tc>
        <w:tc>
          <w:tcPr>
            <w:tcW w:w="1417" w:type="dxa"/>
            <w:shd w:val="clear" w:color="auto" w:fill="E7E6E6" w:themeFill="background2"/>
          </w:tcPr>
          <w:p w14:paraId="176F4BC2" w14:textId="189E9064"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3CDD833" w14:textId="77777777" w:rsidR="00DB5A29" w:rsidRPr="0028784B" w:rsidRDefault="00DB5A29" w:rsidP="00DB5A29">
            <w:pPr>
              <w:rPr>
                <w:rFonts w:eastAsia="新細明體"/>
                <w:sz w:val="16"/>
                <w:szCs w:val="16"/>
                <w:lang w:eastAsia="zh-TW"/>
              </w:rPr>
            </w:pPr>
          </w:p>
        </w:tc>
      </w:tr>
      <w:tr w:rsidR="00DB5A29" w14:paraId="1FE175D0" w14:textId="3AEC1071" w:rsidTr="00693560">
        <w:tc>
          <w:tcPr>
            <w:tcW w:w="1185" w:type="dxa"/>
            <w:vMerge/>
          </w:tcPr>
          <w:p w14:paraId="35FA6CAC" w14:textId="77777777" w:rsidR="00DB5A29" w:rsidRPr="000B3A03" w:rsidRDefault="00DB5A29" w:rsidP="00DB5A29">
            <w:pPr>
              <w:rPr>
                <w:rFonts w:eastAsiaTheme="minorEastAsia"/>
                <w:sz w:val="16"/>
                <w:szCs w:val="16"/>
                <w:lang w:val="en-US" w:eastAsia="zh-CN"/>
              </w:rPr>
            </w:pPr>
          </w:p>
        </w:tc>
        <w:tc>
          <w:tcPr>
            <w:tcW w:w="1158" w:type="dxa"/>
            <w:vMerge/>
          </w:tcPr>
          <w:p w14:paraId="6327C53E" w14:textId="77777777" w:rsidR="00DB5A29" w:rsidRDefault="00DB5A29" w:rsidP="00DB5A29">
            <w:pPr>
              <w:rPr>
                <w:rFonts w:eastAsiaTheme="minorEastAsia"/>
                <w:sz w:val="16"/>
                <w:szCs w:val="16"/>
                <w:lang w:val="en-US" w:eastAsia="zh-CN"/>
              </w:rPr>
            </w:pPr>
          </w:p>
        </w:tc>
        <w:tc>
          <w:tcPr>
            <w:tcW w:w="4031" w:type="dxa"/>
          </w:tcPr>
          <w:p w14:paraId="07C6D5A9" w14:textId="77777777" w:rsidR="00DB5A29" w:rsidRPr="000B3A03" w:rsidRDefault="00DB5A29" w:rsidP="00DB5A29">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71FF6AB7"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c>
          <w:tcPr>
            <w:tcW w:w="1417" w:type="dxa"/>
            <w:shd w:val="clear" w:color="auto" w:fill="E7E6E6" w:themeFill="background2"/>
          </w:tcPr>
          <w:p w14:paraId="6EADE2C4" w14:textId="6484D932"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0D3F98E5" w14:textId="77777777" w:rsidR="00DB5A29" w:rsidRPr="0028784B" w:rsidRDefault="00DB5A29" w:rsidP="00DB5A29">
            <w:pPr>
              <w:rPr>
                <w:rFonts w:eastAsia="新細明體"/>
                <w:sz w:val="16"/>
                <w:szCs w:val="16"/>
                <w:lang w:eastAsia="zh-TW"/>
              </w:rPr>
            </w:pPr>
          </w:p>
        </w:tc>
      </w:tr>
      <w:tr w:rsidR="00DB5A29" w14:paraId="23069EE5" w14:textId="5BD93480" w:rsidTr="00693560">
        <w:tc>
          <w:tcPr>
            <w:tcW w:w="1185" w:type="dxa"/>
            <w:vMerge/>
          </w:tcPr>
          <w:p w14:paraId="277162BD" w14:textId="77777777" w:rsidR="00DB5A29" w:rsidRPr="000B3A03" w:rsidRDefault="00DB5A29" w:rsidP="00DB5A29">
            <w:pPr>
              <w:rPr>
                <w:rFonts w:eastAsiaTheme="minorEastAsia"/>
                <w:sz w:val="16"/>
                <w:szCs w:val="16"/>
                <w:lang w:val="en-US" w:eastAsia="zh-CN"/>
              </w:rPr>
            </w:pPr>
          </w:p>
        </w:tc>
        <w:tc>
          <w:tcPr>
            <w:tcW w:w="1158" w:type="dxa"/>
            <w:vMerge/>
          </w:tcPr>
          <w:p w14:paraId="43E5ACA6" w14:textId="77777777" w:rsidR="00DB5A29" w:rsidRDefault="00DB5A29" w:rsidP="00DB5A29">
            <w:pPr>
              <w:rPr>
                <w:rFonts w:eastAsiaTheme="minorEastAsia"/>
                <w:sz w:val="16"/>
                <w:szCs w:val="16"/>
                <w:lang w:val="en-US" w:eastAsia="zh-CN"/>
              </w:rPr>
            </w:pPr>
          </w:p>
        </w:tc>
        <w:tc>
          <w:tcPr>
            <w:tcW w:w="4031" w:type="dxa"/>
          </w:tcPr>
          <w:p w14:paraId="5D1D3ACA"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45653318"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c>
          <w:tcPr>
            <w:tcW w:w="1417" w:type="dxa"/>
            <w:shd w:val="clear" w:color="auto" w:fill="E7E6E6" w:themeFill="background2"/>
          </w:tcPr>
          <w:p w14:paraId="56660625" w14:textId="622061B3"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36BFEBE4" w14:textId="77777777" w:rsidR="00DB5A29" w:rsidRPr="0028784B" w:rsidRDefault="00DB5A29" w:rsidP="00DB5A29">
            <w:pPr>
              <w:rPr>
                <w:rFonts w:eastAsia="新細明體"/>
                <w:sz w:val="16"/>
                <w:szCs w:val="16"/>
                <w:lang w:eastAsia="zh-TW"/>
              </w:rPr>
            </w:pPr>
          </w:p>
        </w:tc>
      </w:tr>
      <w:tr w:rsidR="00DB5A29" w14:paraId="592001F5" w14:textId="7BC9580D" w:rsidTr="00693560">
        <w:tc>
          <w:tcPr>
            <w:tcW w:w="1185" w:type="dxa"/>
            <w:vMerge/>
          </w:tcPr>
          <w:p w14:paraId="500A8EC8" w14:textId="77777777" w:rsidR="00DB5A29" w:rsidRPr="000B3A03" w:rsidRDefault="00DB5A29" w:rsidP="00DB5A29">
            <w:pPr>
              <w:rPr>
                <w:rFonts w:eastAsiaTheme="minorEastAsia"/>
                <w:sz w:val="16"/>
                <w:szCs w:val="16"/>
                <w:lang w:val="en-US" w:eastAsia="zh-CN"/>
              </w:rPr>
            </w:pPr>
          </w:p>
        </w:tc>
        <w:tc>
          <w:tcPr>
            <w:tcW w:w="1158" w:type="dxa"/>
            <w:vMerge/>
          </w:tcPr>
          <w:p w14:paraId="40147575" w14:textId="77777777" w:rsidR="00DB5A29" w:rsidRDefault="00DB5A29" w:rsidP="00DB5A29">
            <w:pPr>
              <w:rPr>
                <w:rFonts w:eastAsiaTheme="minorEastAsia"/>
                <w:sz w:val="16"/>
                <w:szCs w:val="16"/>
                <w:lang w:val="en-US" w:eastAsia="zh-CN"/>
              </w:rPr>
            </w:pPr>
          </w:p>
        </w:tc>
        <w:tc>
          <w:tcPr>
            <w:tcW w:w="4031" w:type="dxa"/>
          </w:tcPr>
          <w:p w14:paraId="6BEAEB6F"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2E56EAAD"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c>
          <w:tcPr>
            <w:tcW w:w="1417" w:type="dxa"/>
            <w:shd w:val="clear" w:color="auto" w:fill="E7E6E6" w:themeFill="background2"/>
          </w:tcPr>
          <w:p w14:paraId="5775B14F" w14:textId="32058ED5"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643DCD6" w14:textId="77777777" w:rsidR="00DB5A29" w:rsidRPr="0028784B" w:rsidRDefault="00DB5A29" w:rsidP="00DB5A29">
            <w:pPr>
              <w:rPr>
                <w:rFonts w:eastAsia="新細明體"/>
                <w:sz w:val="16"/>
                <w:szCs w:val="16"/>
                <w:lang w:eastAsia="zh-TW"/>
              </w:rPr>
            </w:pPr>
          </w:p>
        </w:tc>
      </w:tr>
      <w:tr w:rsidR="00DB5A29" w14:paraId="6C6D33D5" w14:textId="247BF029" w:rsidTr="00693560">
        <w:tc>
          <w:tcPr>
            <w:tcW w:w="1185" w:type="dxa"/>
            <w:vMerge/>
          </w:tcPr>
          <w:p w14:paraId="3BF8012D" w14:textId="77777777" w:rsidR="00DB5A29" w:rsidRPr="000B3A03" w:rsidRDefault="00DB5A29" w:rsidP="00DB5A29">
            <w:pPr>
              <w:rPr>
                <w:rFonts w:eastAsiaTheme="minorEastAsia"/>
                <w:sz w:val="16"/>
                <w:szCs w:val="16"/>
                <w:lang w:val="en-US" w:eastAsia="zh-CN"/>
              </w:rPr>
            </w:pPr>
          </w:p>
        </w:tc>
        <w:tc>
          <w:tcPr>
            <w:tcW w:w="1158" w:type="dxa"/>
            <w:vMerge/>
          </w:tcPr>
          <w:p w14:paraId="3451E7C7" w14:textId="77777777" w:rsidR="00DB5A29" w:rsidRDefault="00DB5A29" w:rsidP="00DB5A29">
            <w:pPr>
              <w:rPr>
                <w:rFonts w:eastAsiaTheme="minorEastAsia"/>
                <w:sz w:val="16"/>
                <w:szCs w:val="16"/>
                <w:lang w:val="en-US" w:eastAsia="zh-CN"/>
              </w:rPr>
            </w:pPr>
          </w:p>
        </w:tc>
        <w:tc>
          <w:tcPr>
            <w:tcW w:w="4031" w:type="dxa"/>
          </w:tcPr>
          <w:p w14:paraId="45357B42"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2FC67522"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c>
          <w:tcPr>
            <w:tcW w:w="1417" w:type="dxa"/>
            <w:shd w:val="clear" w:color="auto" w:fill="E7E6E6" w:themeFill="background2"/>
          </w:tcPr>
          <w:p w14:paraId="6B88713D" w14:textId="71FD02AF"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41B91675" w14:textId="77777777" w:rsidR="00DB5A29" w:rsidRPr="0028784B" w:rsidRDefault="00DB5A29" w:rsidP="00DB5A29">
            <w:pPr>
              <w:rPr>
                <w:rFonts w:eastAsia="新細明體"/>
                <w:sz w:val="16"/>
                <w:szCs w:val="16"/>
                <w:lang w:eastAsia="zh-TW"/>
              </w:rPr>
            </w:pPr>
          </w:p>
        </w:tc>
      </w:tr>
      <w:tr w:rsidR="0009073D" w14:paraId="7CC3DAB9" w14:textId="749F5DDE" w:rsidTr="00061A0E">
        <w:tc>
          <w:tcPr>
            <w:tcW w:w="1185" w:type="dxa"/>
            <w:vMerge w:val="restart"/>
          </w:tcPr>
          <w:p w14:paraId="346A6A31" w14:textId="77777777" w:rsidR="0009073D" w:rsidRPr="000B3A03" w:rsidRDefault="0009073D" w:rsidP="0009073D">
            <w:pPr>
              <w:rPr>
                <w:rFonts w:eastAsiaTheme="minorEastAsia"/>
                <w:sz w:val="16"/>
                <w:szCs w:val="16"/>
                <w:lang w:val="en-US" w:eastAsia="zh-CN"/>
              </w:rPr>
            </w:pPr>
            <w:r w:rsidRPr="000B3A03">
              <w:rPr>
                <w:sz w:val="16"/>
                <w:szCs w:val="16"/>
              </w:rPr>
              <w:t>RRC Connection Control</w:t>
            </w:r>
          </w:p>
        </w:tc>
        <w:tc>
          <w:tcPr>
            <w:tcW w:w="1158" w:type="dxa"/>
            <w:vMerge w:val="restart"/>
          </w:tcPr>
          <w:p w14:paraId="71789E5C"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31" w:type="dxa"/>
          </w:tcPr>
          <w:p w14:paraId="3B6010FB"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6F7833D7"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3-1</w:t>
            </w:r>
          </w:p>
        </w:tc>
        <w:tc>
          <w:tcPr>
            <w:tcW w:w="1417" w:type="dxa"/>
            <w:shd w:val="clear" w:color="auto" w:fill="E7E6E6" w:themeFill="background2"/>
          </w:tcPr>
          <w:p w14:paraId="7169A3F5" w14:textId="4E42E26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20E105E9" w14:textId="77777777" w:rsidR="0009073D" w:rsidRPr="00D263FD" w:rsidRDefault="0009073D" w:rsidP="0009073D">
            <w:pPr>
              <w:rPr>
                <w:rFonts w:eastAsia="新細明體"/>
                <w:sz w:val="16"/>
                <w:szCs w:val="16"/>
                <w:lang w:eastAsia="zh-TW"/>
              </w:rPr>
            </w:pPr>
          </w:p>
        </w:tc>
      </w:tr>
      <w:tr w:rsidR="0009073D" w14:paraId="401296CF" w14:textId="73AC83A6" w:rsidTr="00061A0E">
        <w:tc>
          <w:tcPr>
            <w:tcW w:w="1185" w:type="dxa"/>
            <w:vMerge/>
          </w:tcPr>
          <w:p w14:paraId="00AADAA1" w14:textId="77777777" w:rsidR="0009073D" w:rsidRPr="000B3A03" w:rsidRDefault="0009073D" w:rsidP="0009073D">
            <w:pPr>
              <w:rPr>
                <w:sz w:val="16"/>
                <w:szCs w:val="16"/>
              </w:rPr>
            </w:pPr>
          </w:p>
        </w:tc>
        <w:tc>
          <w:tcPr>
            <w:tcW w:w="1158" w:type="dxa"/>
            <w:vMerge/>
          </w:tcPr>
          <w:p w14:paraId="359209DC" w14:textId="77777777" w:rsidR="0009073D" w:rsidRPr="000B3A03" w:rsidRDefault="0009073D" w:rsidP="0009073D">
            <w:pPr>
              <w:rPr>
                <w:snapToGrid w:val="0"/>
                <w:sz w:val="16"/>
                <w:szCs w:val="16"/>
              </w:rPr>
            </w:pPr>
          </w:p>
        </w:tc>
        <w:tc>
          <w:tcPr>
            <w:tcW w:w="4031" w:type="dxa"/>
          </w:tcPr>
          <w:p w14:paraId="3E911FAE" w14:textId="77777777" w:rsidR="0009073D" w:rsidRPr="00B92766"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60792496"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3-2</w:t>
            </w:r>
          </w:p>
        </w:tc>
        <w:tc>
          <w:tcPr>
            <w:tcW w:w="1417" w:type="dxa"/>
            <w:shd w:val="clear" w:color="auto" w:fill="E7E6E6" w:themeFill="background2"/>
          </w:tcPr>
          <w:p w14:paraId="227D682F" w14:textId="0981FA1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3C436680" w14:textId="77777777" w:rsidR="0009073D" w:rsidRPr="00D263FD" w:rsidRDefault="0009073D" w:rsidP="0009073D">
            <w:pPr>
              <w:rPr>
                <w:rFonts w:eastAsia="新細明體"/>
                <w:sz w:val="16"/>
                <w:szCs w:val="16"/>
                <w:lang w:eastAsia="zh-TW"/>
              </w:rPr>
            </w:pPr>
          </w:p>
        </w:tc>
      </w:tr>
      <w:tr w:rsidR="0009073D" w14:paraId="0113076D" w14:textId="00C00542" w:rsidTr="00061A0E">
        <w:tc>
          <w:tcPr>
            <w:tcW w:w="1185" w:type="dxa"/>
            <w:vMerge/>
          </w:tcPr>
          <w:p w14:paraId="243064D5" w14:textId="77777777" w:rsidR="0009073D" w:rsidRPr="000B3A03" w:rsidRDefault="0009073D" w:rsidP="0009073D">
            <w:pPr>
              <w:rPr>
                <w:sz w:val="16"/>
                <w:szCs w:val="16"/>
              </w:rPr>
            </w:pPr>
          </w:p>
        </w:tc>
        <w:tc>
          <w:tcPr>
            <w:tcW w:w="1158" w:type="dxa"/>
            <w:vMerge/>
          </w:tcPr>
          <w:p w14:paraId="6F990CDA" w14:textId="77777777" w:rsidR="0009073D" w:rsidRPr="000B3A03" w:rsidRDefault="0009073D" w:rsidP="0009073D">
            <w:pPr>
              <w:rPr>
                <w:snapToGrid w:val="0"/>
                <w:sz w:val="16"/>
                <w:szCs w:val="16"/>
              </w:rPr>
            </w:pPr>
          </w:p>
        </w:tc>
        <w:tc>
          <w:tcPr>
            <w:tcW w:w="4031" w:type="dxa"/>
          </w:tcPr>
          <w:p w14:paraId="5D8F005A"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520D71F5"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3-3</w:t>
            </w:r>
          </w:p>
        </w:tc>
        <w:tc>
          <w:tcPr>
            <w:tcW w:w="1417" w:type="dxa"/>
            <w:shd w:val="clear" w:color="auto" w:fill="E7E6E6" w:themeFill="background2"/>
          </w:tcPr>
          <w:p w14:paraId="68D9A81B" w14:textId="37277BDA"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619676C3" w14:textId="77777777" w:rsidR="0009073D" w:rsidRPr="00D263FD" w:rsidRDefault="0009073D" w:rsidP="0009073D">
            <w:pPr>
              <w:rPr>
                <w:rFonts w:eastAsia="新細明體"/>
                <w:sz w:val="16"/>
                <w:szCs w:val="16"/>
                <w:lang w:eastAsia="zh-TW"/>
              </w:rPr>
            </w:pPr>
          </w:p>
        </w:tc>
      </w:tr>
      <w:tr w:rsidR="0009073D" w14:paraId="437F419D" w14:textId="6457031C" w:rsidTr="00061A0E">
        <w:tc>
          <w:tcPr>
            <w:tcW w:w="1185" w:type="dxa"/>
            <w:vMerge/>
          </w:tcPr>
          <w:p w14:paraId="52109E7D" w14:textId="77777777" w:rsidR="0009073D" w:rsidRPr="000B3A03" w:rsidRDefault="0009073D" w:rsidP="0009073D">
            <w:pPr>
              <w:rPr>
                <w:sz w:val="16"/>
                <w:szCs w:val="16"/>
              </w:rPr>
            </w:pPr>
          </w:p>
        </w:tc>
        <w:tc>
          <w:tcPr>
            <w:tcW w:w="1158" w:type="dxa"/>
            <w:vMerge/>
          </w:tcPr>
          <w:p w14:paraId="629CFC99" w14:textId="77777777" w:rsidR="0009073D" w:rsidRPr="000B3A03" w:rsidRDefault="0009073D" w:rsidP="0009073D">
            <w:pPr>
              <w:rPr>
                <w:snapToGrid w:val="0"/>
                <w:sz w:val="16"/>
                <w:szCs w:val="16"/>
              </w:rPr>
            </w:pPr>
          </w:p>
        </w:tc>
        <w:tc>
          <w:tcPr>
            <w:tcW w:w="4031" w:type="dxa"/>
          </w:tcPr>
          <w:p w14:paraId="3B93610F" w14:textId="77777777" w:rsidR="0009073D" w:rsidRPr="000B3A03" w:rsidRDefault="0009073D" w:rsidP="0009073D">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c>
          <w:tcPr>
            <w:tcW w:w="709" w:type="dxa"/>
          </w:tcPr>
          <w:p w14:paraId="1FFF505F" w14:textId="77777777" w:rsidR="0009073D" w:rsidRPr="00B92766" w:rsidRDefault="0009073D" w:rsidP="0009073D">
            <w:pPr>
              <w:rPr>
                <w:rFonts w:eastAsiaTheme="minorEastAsia"/>
                <w:sz w:val="16"/>
                <w:szCs w:val="16"/>
                <w:lang w:eastAsia="zh-CN"/>
              </w:rPr>
            </w:pPr>
            <w:r>
              <w:rPr>
                <w:rFonts w:eastAsia="新細明體"/>
                <w:sz w:val="16"/>
                <w:szCs w:val="16"/>
                <w:lang w:eastAsia="zh-TW"/>
              </w:rPr>
              <w:t>M1 3-4</w:t>
            </w:r>
          </w:p>
        </w:tc>
        <w:tc>
          <w:tcPr>
            <w:tcW w:w="1417" w:type="dxa"/>
            <w:shd w:val="clear" w:color="auto" w:fill="E7E6E6" w:themeFill="background2"/>
          </w:tcPr>
          <w:p w14:paraId="20BB10C6" w14:textId="72FC27C5"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791F4088" w14:textId="77777777" w:rsidR="0009073D" w:rsidRPr="00D263FD" w:rsidRDefault="0009073D" w:rsidP="0009073D">
            <w:pPr>
              <w:rPr>
                <w:rFonts w:eastAsia="新細明體"/>
                <w:sz w:val="16"/>
                <w:szCs w:val="16"/>
                <w:lang w:eastAsia="zh-TW"/>
              </w:rPr>
            </w:pPr>
          </w:p>
        </w:tc>
      </w:tr>
      <w:tr w:rsidR="00FE5A07" w14:paraId="6F7D8EEF" w14:textId="3EFB88CF" w:rsidTr="00061A0E">
        <w:tc>
          <w:tcPr>
            <w:tcW w:w="1185" w:type="dxa"/>
            <w:vMerge/>
          </w:tcPr>
          <w:p w14:paraId="0404FB08" w14:textId="77777777" w:rsidR="00FE5A07" w:rsidRPr="000B3A03" w:rsidRDefault="00FE5A07" w:rsidP="00FE5A07">
            <w:pPr>
              <w:rPr>
                <w:rFonts w:eastAsiaTheme="minorEastAsia"/>
                <w:sz w:val="16"/>
                <w:szCs w:val="16"/>
                <w:lang w:val="en-US" w:eastAsia="zh-CN"/>
              </w:rPr>
            </w:pPr>
          </w:p>
        </w:tc>
        <w:tc>
          <w:tcPr>
            <w:tcW w:w="1158" w:type="dxa"/>
            <w:vMerge w:val="restart"/>
          </w:tcPr>
          <w:p w14:paraId="4E1F10F6" w14:textId="77777777" w:rsidR="00FE5A07" w:rsidRPr="000B3A03" w:rsidRDefault="00FE5A07" w:rsidP="00FE5A07">
            <w:pPr>
              <w:rPr>
                <w:rFonts w:eastAsiaTheme="minorEastAsia"/>
                <w:sz w:val="16"/>
                <w:szCs w:val="16"/>
                <w:lang w:val="en-US" w:eastAsia="zh-CN"/>
              </w:rPr>
            </w:pPr>
            <w:r w:rsidRPr="000B3A03">
              <w:rPr>
                <w:sz w:val="16"/>
                <w:szCs w:val="16"/>
              </w:rPr>
              <w:t>Random Access</w:t>
            </w:r>
          </w:p>
        </w:tc>
        <w:tc>
          <w:tcPr>
            <w:tcW w:w="4031" w:type="dxa"/>
          </w:tcPr>
          <w:p w14:paraId="18DA89E8" w14:textId="77777777" w:rsidR="00FE5A07" w:rsidRPr="000B3A03" w:rsidRDefault="00FE5A07" w:rsidP="00FE5A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9" w:type="dxa"/>
          </w:tcPr>
          <w:p w14:paraId="12E94946"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c>
          <w:tcPr>
            <w:tcW w:w="1417" w:type="dxa"/>
          </w:tcPr>
          <w:p w14:paraId="1AACBA8E" w14:textId="68386D95"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52BC3A26" w14:textId="77EEFC33" w:rsidR="00FE5A07" w:rsidRPr="004A65EB" w:rsidRDefault="00FE5A07" w:rsidP="00FE5A07">
            <w:pPr>
              <w:rPr>
                <w:rFonts w:eastAsia="新細明體"/>
                <w:sz w:val="16"/>
                <w:szCs w:val="16"/>
                <w:lang w:eastAsia="zh-TW"/>
              </w:rPr>
            </w:pPr>
            <w:r>
              <w:rPr>
                <w:rFonts w:eastAsia="新細明體"/>
                <w:sz w:val="16"/>
                <w:szCs w:val="16"/>
                <w:lang w:eastAsia="zh-TW"/>
              </w:rPr>
              <w:t>Huawei</w:t>
            </w:r>
          </w:p>
        </w:tc>
      </w:tr>
      <w:tr w:rsidR="00FE5A07" w14:paraId="26AD49E9" w14:textId="1A0FB28D" w:rsidTr="00061A0E">
        <w:tc>
          <w:tcPr>
            <w:tcW w:w="1185" w:type="dxa"/>
            <w:vMerge/>
          </w:tcPr>
          <w:p w14:paraId="3EE14D40" w14:textId="77777777" w:rsidR="00FE5A07" w:rsidRPr="000B3A03" w:rsidRDefault="00FE5A07" w:rsidP="00FE5A07">
            <w:pPr>
              <w:rPr>
                <w:rFonts w:eastAsiaTheme="minorEastAsia"/>
                <w:sz w:val="16"/>
                <w:szCs w:val="16"/>
                <w:lang w:val="en-US" w:eastAsia="zh-CN"/>
              </w:rPr>
            </w:pPr>
          </w:p>
        </w:tc>
        <w:tc>
          <w:tcPr>
            <w:tcW w:w="1158" w:type="dxa"/>
            <w:vMerge/>
          </w:tcPr>
          <w:p w14:paraId="645D75C7" w14:textId="77777777" w:rsidR="00FE5A07" w:rsidRPr="000B3A03" w:rsidRDefault="00FE5A07" w:rsidP="00FE5A07">
            <w:pPr>
              <w:rPr>
                <w:sz w:val="16"/>
                <w:szCs w:val="16"/>
              </w:rPr>
            </w:pPr>
          </w:p>
        </w:tc>
        <w:tc>
          <w:tcPr>
            <w:tcW w:w="4031" w:type="dxa"/>
          </w:tcPr>
          <w:p w14:paraId="707C31DA" w14:textId="77777777" w:rsidR="00FE5A07" w:rsidRPr="00B92766" w:rsidRDefault="00FE5A07" w:rsidP="00FE5A07">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9" w:type="dxa"/>
          </w:tcPr>
          <w:p w14:paraId="67915AE0"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c>
          <w:tcPr>
            <w:tcW w:w="1417" w:type="dxa"/>
          </w:tcPr>
          <w:p w14:paraId="4E5825C1" w14:textId="0486EF0E"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67419087" w14:textId="77777777" w:rsidR="00FE5A07" w:rsidRPr="004A65EB" w:rsidRDefault="00FE5A07" w:rsidP="00FE5A07">
            <w:pPr>
              <w:rPr>
                <w:rFonts w:eastAsia="新細明體"/>
                <w:sz w:val="16"/>
                <w:szCs w:val="16"/>
                <w:lang w:eastAsia="zh-TW"/>
              </w:rPr>
            </w:pPr>
          </w:p>
        </w:tc>
      </w:tr>
      <w:tr w:rsidR="00FE5A07" w14:paraId="4FA98D27" w14:textId="59528BEB" w:rsidTr="00061A0E">
        <w:tc>
          <w:tcPr>
            <w:tcW w:w="1185" w:type="dxa"/>
            <w:vMerge/>
          </w:tcPr>
          <w:p w14:paraId="60F93F97" w14:textId="77777777" w:rsidR="00FE5A07" w:rsidRPr="000B3A03" w:rsidRDefault="00FE5A07" w:rsidP="00FE5A07">
            <w:pPr>
              <w:rPr>
                <w:rFonts w:eastAsiaTheme="minorEastAsia"/>
                <w:sz w:val="16"/>
                <w:szCs w:val="16"/>
                <w:lang w:val="en-US" w:eastAsia="zh-CN"/>
              </w:rPr>
            </w:pPr>
          </w:p>
        </w:tc>
        <w:tc>
          <w:tcPr>
            <w:tcW w:w="1158" w:type="dxa"/>
            <w:vMerge/>
          </w:tcPr>
          <w:p w14:paraId="55097CCA" w14:textId="77777777" w:rsidR="00FE5A07" w:rsidRPr="000B3A03" w:rsidRDefault="00FE5A07" w:rsidP="00FE5A07">
            <w:pPr>
              <w:rPr>
                <w:rFonts w:eastAsiaTheme="minorEastAsia"/>
                <w:sz w:val="16"/>
                <w:szCs w:val="16"/>
                <w:lang w:val="en-US" w:eastAsia="zh-CN"/>
              </w:rPr>
            </w:pPr>
          </w:p>
        </w:tc>
        <w:tc>
          <w:tcPr>
            <w:tcW w:w="4031" w:type="dxa"/>
          </w:tcPr>
          <w:p w14:paraId="680531AA" w14:textId="77777777" w:rsidR="00FE5A07" w:rsidRPr="000B3A03" w:rsidRDefault="00FE5A07" w:rsidP="00FE5A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9" w:type="dxa"/>
          </w:tcPr>
          <w:p w14:paraId="2A4F3042"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c>
          <w:tcPr>
            <w:tcW w:w="1417" w:type="dxa"/>
          </w:tcPr>
          <w:p w14:paraId="3AFB243A" w14:textId="20711A8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4ECEA065" w14:textId="77777777" w:rsidR="00FE5A07" w:rsidRPr="004A65EB" w:rsidRDefault="00FE5A07" w:rsidP="00FE5A07">
            <w:pPr>
              <w:rPr>
                <w:rFonts w:eastAsia="新細明體"/>
                <w:sz w:val="16"/>
                <w:szCs w:val="16"/>
                <w:lang w:eastAsia="zh-TW"/>
              </w:rPr>
            </w:pPr>
          </w:p>
        </w:tc>
      </w:tr>
      <w:tr w:rsidR="00FE5A07" w14:paraId="0D57F879" w14:textId="67EC1D5A" w:rsidTr="00061A0E">
        <w:tc>
          <w:tcPr>
            <w:tcW w:w="1185" w:type="dxa"/>
            <w:vMerge/>
          </w:tcPr>
          <w:p w14:paraId="3698E0F8" w14:textId="77777777" w:rsidR="00FE5A07" w:rsidRPr="000B3A03" w:rsidRDefault="00FE5A07" w:rsidP="00FE5A07">
            <w:pPr>
              <w:rPr>
                <w:rFonts w:eastAsiaTheme="minorEastAsia"/>
                <w:sz w:val="16"/>
                <w:szCs w:val="16"/>
                <w:lang w:val="en-US" w:eastAsia="zh-CN"/>
              </w:rPr>
            </w:pPr>
          </w:p>
        </w:tc>
        <w:tc>
          <w:tcPr>
            <w:tcW w:w="1158" w:type="dxa"/>
            <w:vMerge/>
          </w:tcPr>
          <w:p w14:paraId="21FB4EBB" w14:textId="77777777" w:rsidR="00FE5A07" w:rsidRPr="000B3A03" w:rsidRDefault="00FE5A07" w:rsidP="00FE5A07">
            <w:pPr>
              <w:rPr>
                <w:rFonts w:eastAsiaTheme="minorEastAsia"/>
                <w:sz w:val="16"/>
                <w:szCs w:val="16"/>
                <w:lang w:val="en-US" w:eastAsia="zh-CN"/>
              </w:rPr>
            </w:pPr>
          </w:p>
        </w:tc>
        <w:tc>
          <w:tcPr>
            <w:tcW w:w="4031" w:type="dxa"/>
          </w:tcPr>
          <w:p w14:paraId="41081E18" w14:textId="77777777" w:rsidR="00FE5A07" w:rsidRPr="000B3A03" w:rsidRDefault="00FE5A07" w:rsidP="00FE5A07">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9" w:type="dxa"/>
          </w:tcPr>
          <w:p w14:paraId="6F776777" w14:textId="77777777" w:rsidR="00FE5A07" w:rsidRPr="00B92766" w:rsidRDefault="00FE5A07" w:rsidP="00FE5A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c>
          <w:tcPr>
            <w:tcW w:w="1417" w:type="dxa"/>
          </w:tcPr>
          <w:p w14:paraId="52C93DE2" w14:textId="15ACF02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682EFDA7" w14:textId="77777777" w:rsidR="00FE5A07" w:rsidRPr="004A65EB" w:rsidRDefault="00FE5A07" w:rsidP="00FE5A07">
            <w:pPr>
              <w:rPr>
                <w:rFonts w:eastAsia="新細明體"/>
                <w:sz w:val="16"/>
                <w:szCs w:val="16"/>
                <w:lang w:eastAsia="zh-TW"/>
              </w:rPr>
            </w:pPr>
          </w:p>
        </w:tc>
      </w:tr>
      <w:tr w:rsidR="00FE5A07" w14:paraId="6D8EC679" w14:textId="6DC5E873" w:rsidTr="00061A0E">
        <w:tc>
          <w:tcPr>
            <w:tcW w:w="1185" w:type="dxa"/>
            <w:vMerge w:val="restart"/>
          </w:tcPr>
          <w:p w14:paraId="02E3E69E"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7C12F8C3" w14:textId="77777777" w:rsidR="00FE5A07" w:rsidRPr="000B3A03" w:rsidRDefault="00FE5A07" w:rsidP="00FE5A07">
            <w:pPr>
              <w:rPr>
                <w:rFonts w:eastAsiaTheme="minorEastAsia"/>
                <w:sz w:val="16"/>
                <w:szCs w:val="16"/>
                <w:lang w:val="en-US" w:eastAsia="zh-CN"/>
              </w:rPr>
            </w:pPr>
            <w:r w:rsidRPr="000B3A03">
              <w:rPr>
                <w:sz w:val="16"/>
                <w:szCs w:val="16"/>
              </w:rPr>
              <w:t>UE Transmit Timing</w:t>
            </w:r>
          </w:p>
        </w:tc>
        <w:tc>
          <w:tcPr>
            <w:tcW w:w="4031" w:type="dxa"/>
          </w:tcPr>
          <w:p w14:paraId="7EDE47FA" w14:textId="77777777" w:rsidR="00FE5A07" w:rsidRPr="000B3A03" w:rsidRDefault="00FE5A07" w:rsidP="00FE5A07">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9" w:type="dxa"/>
          </w:tcPr>
          <w:p w14:paraId="307C2B65" w14:textId="77777777" w:rsidR="00FE5A07" w:rsidRPr="00BD0497" w:rsidRDefault="00FE5A07" w:rsidP="00FE5A07">
            <w:pPr>
              <w:rPr>
                <w:sz w:val="16"/>
                <w:szCs w:val="16"/>
              </w:rPr>
            </w:pPr>
            <w:r>
              <w:rPr>
                <w:rFonts w:eastAsia="新細明體"/>
                <w:sz w:val="16"/>
                <w:szCs w:val="16"/>
                <w:lang w:eastAsia="zh-TW"/>
              </w:rPr>
              <w:t>M1 4-1</w:t>
            </w:r>
          </w:p>
        </w:tc>
        <w:tc>
          <w:tcPr>
            <w:tcW w:w="1417" w:type="dxa"/>
          </w:tcPr>
          <w:p w14:paraId="269998FC" w14:textId="4D43B2D7"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5C737C7C" w14:textId="0128025E" w:rsidR="00FE5A07" w:rsidRPr="004A65EB" w:rsidRDefault="00FE5A07" w:rsidP="00FE5A07">
            <w:pPr>
              <w:rPr>
                <w:rFonts w:eastAsia="新細明體"/>
                <w:sz w:val="16"/>
                <w:szCs w:val="16"/>
                <w:lang w:eastAsia="zh-TW"/>
              </w:rPr>
            </w:pPr>
            <w:r>
              <w:rPr>
                <w:rFonts w:eastAsia="新細明體"/>
                <w:sz w:val="16"/>
                <w:szCs w:val="16"/>
                <w:lang w:eastAsia="zh-TW"/>
              </w:rPr>
              <w:t>Nokia</w:t>
            </w:r>
          </w:p>
        </w:tc>
      </w:tr>
      <w:tr w:rsidR="00FE5A07" w14:paraId="0614C78D" w14:textId="557B92DD" w:rsidTr="00061A0E">
        <w:tc>
          <w:tcPr>
            <w:tcW w:w="1185" w:type="dxa"/>
            <w:vMerge/>
          </w:tcPr>
          <w:p w14:paraId="19610260" w14:textId="77777777" w:rsidR="00FE5A07" w:rsidRPr="000B3A03" w:rsidRDefault="00FE5A07" w:rsidP="00FE5A07">
            <w:pPr>
              <w:rPr>
                <w:rFonts w:eastAsiaTheme="minorEastAsia"/>
                <w:sz w:val="16"/>
                <w:szCs w:val="16"/>
                <w:lang w:val="en-US" w:eastAsia="zh-CN"/>
              </w:rPr>
            </w:pPr>
          </w:p>
        </w:tc>
        <w:tc>
          <w:tcPr>
            <w:tcW w:w="1158" w:type="dxa"/>
            <w:vMerge/>
          </w:tcPr>
          <w:p w14:paraId="39A4DE70" w14:textId="77777777" w:rsidR="00FE5A07" w:rsidRPr="000B3A03" w:rsidRDefault="00FE5A07" w:rsidP="00FE5A07">
            <w:pPr>
              <w:rPr>
                <w:sz w:val="16"/>
                <w:szCs w:val="16"/>
              </w:rPr>
            </w:pPr>
          </w:p>
        </w:tc>
        <w:tc>
          <w:tcPr>
            <w:tcW w:w="4031" w:type="dxa"/>
          </w:tcPr>
          <w:p w14:paraId="04F6460F" w14:textId="77777777" w:rsidR="00FE5A07" w:rsidRPr="000B3A03" w:rsidRDefault="00FE5A07" w:rsidP="00FE5A0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9" w:type="dxa"/>
          </w:tcPr>
          <w:p w14:paraId="76EA58FB" w14:textId="77777777" w:rsidR="00FE5A07" w:rsidRPr="00BD0497" w:rsidRDefault="00FE5A07" w:rsidP="00FE5A07">
            <w:pPr>
              <w:rPr>
                <w:sz w:val="16"/>
                <w:szCs w:val="16"/>
              </w:rPr>
            </w:pPr>
            <w:r>
              <w:rPr>
                <w:rFonts w:eastAsia="新細明體"/>
                <w:sz w:val="16"/>
                <w:szCs w:val="16"/>
                <w:lang w:eastAsia="zh-TW"/>
              </w:rPr>
              <w:t>M1 4-2</w:t>
            </w:r>
          </w:p>
        </w:tc>
        <w:tc>
          <w:tcPr>
            <w:tcW w:w="1417" w:type="dxa"/>
          </w:tcPr>
          <w:p w14:paraId="1764837B" w14:textId="1BA75B9C"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0BDFEC2" w14:textId="77777777" w:rsidR="00FE5A07" w:rsidRPr="004A65EB" w:rsidRDefault="00FE5A07" w:rsidP="00FE5A07">
            <w:pPr>
              <w:rPr>
                <w:rFonts w:eastAsia="新細明體"/>
                <w:sz w:val="16"/>
                <w:szCs w:val="16"/>
                <w:lang w:eastAsia="zh-TW"/>
              </w:rPr>
            </w:pPr>
          </w:p>
        </w:tc>
      </w:tr>
      <w:tr w:rsidR="00FE5A07" w14:paraId="48278B0E" w14:textId="13E2FD1F" w:rsidTr="00061A0E">
        <w:tc>
          <w:tcPr>
            <w:tcW w:w="1185" w:type="dxa"/>
            <w:vMerge/>
          </w:tcPr>
          <w:p w14:paraId="663812BC" w14:textId="77777777" w:rsidR="00FE5A07" w:rsidRPr="000B3A03" w:rsidRDefault="00FE5A07" w:rsidP="00FE5A07">
            <w:pPr>
              <w:rPr>
                <w:rFonts w:eastAsiaTheme="minorEastAsia"/>
                <w:sz w:val="16"/>
                <w:szCs w:val="16"/>
                <w:lang w:val="en-US" w:eastAsia="zh-CN"/>
              </w:rPr>
            </w:pPr>
          </w:p>
        </w:tc>
        <w:tc>
          <w:tcPr>
            <w:tcW w:w="1158" w:type="dxa"/>
            <w:vMerge/>
          </w:tcPr>
          <w:p w14:paraId="10339E13" w14:textId="77777777" w:rsidR="00FE5A07" w:rsidRPr="000B3A03" w:rsidRDefault="00FE5A07" w:rsidP="00FE5A07">
            <w:pPr>
              <w:rPr>
                <w:sz w:val="16"/>
                <w:szCs w:val="16"/>
              </w:rPr>
            </w:pPr>
          </w:p>
        </w:tc>
        <w:tc>
          <w:tcPr>
            <w:tcW w:w="4031" w:type="dxa"/>
          </w:tcPr>
          <w:p w14:paraId="27440855" w14:textId="77777777" w:rsidR="00FE5A07" w:rsidRPr="000B3A03" w:rsidRDefault="00FE5A07" w:rsidP="00FE5A07">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78007F04" w14:textId="77777777" w:rsidR="00FE5A07" w:rsidRPr="00BD0497" w:rsidRDefault="00FE5A07" w:rsidP="00FE5A07">
            <w:pPr>
              <w:rPr>
                <w:sz w:val="16"/>
                <w:szCs w:val="16"/>
              </w:rPr>
            </w:pPr>
            <w:r>
              <w:rPr>
                <w:rFonts w:eastAsia="新細明體"/>
                <w:sz w:val="16"/>
                <w:szCs w:val="16"/>
                <w:lang w:eastAsia="zh-TW"/>
              </w:rPr>
              <w:t>M1 4-3</w:t>
            </w:r>
          </w:p>
        </w:tc>
        <w:tc>
          <w:tcPr>
            <w:tcW w:w="1417" w:type="dxa"/>
          </w:tcPr>
          <w:p w14:paraId="4615AA00" w14:textId="7C5C333B"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6153AED" w14:textId="77777777" w:rsidR="00FE5A07" w:rsidRPr="004A65EB" w:rsidRDefault="00FE5A07" w:rsidP="00FE5A07">
            <w:pPr>
              <w:rPr>
                <w:rFonts w:eastAsia="新細明體"/>
                <w:sz w:val="16"/>
                <w:szCs w:val="16"/>
                <w:lang w:eastAsia="zh-TW"/>
              </w:rPr>
            </w:pPr>
          </w:p>
        </w:tc>
      </w:tr>
      <w:tr w:rsidR="00FE5A07" w14:paraId="7EDACDA4" w14:textId="77823899" w:rsidTr="00061A0E">
        <w:tc>
          <w:tcPr>
            <w:tcW w:w="1185" w:type="dxa"/>
            <w:vMerge/>
          </w:tcPr>
          <w:p w14:paraId="300E75BF" w14:textId="77777777" w:rsidR="00FE5A07" w:rsidRPr="000B3A03" w:rsidRDefault="00FE5A07" w:rsidP="00FE5A07">
            <w:pPr>
              <w:rPr>
                <w:rFonts w:eastAsiaTheme="minorEastAsia"/>
                <w:sz w:val="16"/>
                <w:szCs w:val="16"/>
                <w:lang w:val="en-US" w:eastAsia="zh-CN"/>
              </w:rPr>
            </w:pPr>
          </w:p>
        </w:tc>
        <w:tc>
          <w:tcPr>
            <w:tcW w:w="1158" w:type="dxa"/>
            <w:vMerge/>
          </w:tcPr>
          <w:p w14:paraId="35C7FC2D" w14:textId="77777777" w:rsidR="00FE5A07" w:rsidRPr="000B3A03" w:rsidRDefault="00FE5A07" w:rsidP="00FE5A07">
            <w:pPr>
              <w:rPr>
                <w:sz w:val="16"/>
                <w:szCs w:val="16"/>
              </w:rPr>
            </w:pPr>
          </w:p>
        </w:tc>
        <w:tc>
          <w:tcPr>
            <w:tcW w:w="4031" w:type="dxa"/>
          </w:tcPr>
          <w:p w14:paraId="54221161" w14:textId="77777777" w:rsidR="00FE5A07" w:rsidRPr="000B3A03" w:rsidRDefault="00FE5A07" w:rsidP="00FE5A0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3A019792" w14:textId="77777777" w:rsidR="00FE5A07" w:rsidRPr="00BD0497" w:rsidRDefault="00FE5A07" w:rsidP="00FE5A07">
            <w:pPr>
              <w:rPr>
                <w:sz w:val="16"/>
                <w:szCs w:val="16"/>
              </w:rPr>
            </w:pPr>
            <w:r>
              <w:rPr>
                <w:rFonts w:eastAsia="新細明體"/>
                <w:sz w:val="16"/>
                <w:szCs w:val="16"/>
                <w:lang w:eastAsia="zh-TW"/>
              </w:rPr>
              <w:t>M1 4-4</w:t>
            </w:r>
          </w:p>
        </w:tc>
        <w:tc>
          <w:tcPr>
            <w:tcW w:w="1417" w:type="dxa"/>
          </w:tcPr>
          <w:p w14:paraId="6A209401" w14:textId="72E6E683"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9C24B5E" w14:textId="77777777" w:rsidR="00FE5A07" w:rsidRPr="004A65EB" w:rsidRDefault="00FE5A07" w:rsidP="00FE5A07">
            <w:pPr>
              <w:rPr>
                <w:rFonts w:eastAsia="新細明體"/>
                <w:sz w:val="16"/>
                <w:szCs w:val="16"/>
                <w:lang w:eastAsia="zh-TW"/>
              </w:rPr>
            </w:pPr>
          </w:p>
        </w:tc>
      </w:tr>
      <w:tr w:rsidR="00FE5A07" w14:paraId="41D5132C" w14:textId="0DD22819" w:rsidTr="00061A0E">
        <w:tc>
          <w:tcPr>
            <w:tcW w:w="1185" w:type="dxa"/>
            <w:vMerge/>
          </w:tcPr>
          <w:p w14:paraId="2B100045" w14:textId="77777777" w:rsidR="00FE5A07" w:rsidRPr="000B3A03" w:rsidRDefault="00FE5A07" w:rsidP="00FE5A07">
            <w:pPr>
              <w:rPr>
                <w:rFonts w:eastAsiaTheme="minorEastAsia"/>
                <w:sz w:val="16"/>
                <w:szCs w:val="16"/>
                <w:lang w:val="en-US" w:eastAsia="zh-CN"/>
              </w:rPr>
            </w:pPr>
          </w:p>
        </w:tc>
        <w:tc>
          <w:tcPr>
            <w:tcW w:w="1158" w:type="dxa"/>
            <w:vMerge w:val="restart"/>
          </w:tcPr>
          <w:p w14:paraId="1FE71BEE" w14:textId="77777777" w:rsidR="00FE5A07" w:rsidRPr="000B3A03" w:rsidRDefault="00FE5A07" w:rsidP="00FE5A07">
            <w:pPr>
              <w:rPr>
                <w:rFonts w:eastAsiaTheme="minorEastAsia"/>
                <w:sz w:val="16"/>
                <w:szCs w:val="16"/>
                <w:lang w:val="en-US" w:eastAsia="zh-CN"/>
              </w:rPr>
            </w:pPr>
            <w:r w:rsidRPr="000B3A03">
              <w:rPr>
                <w:sz w:val="16"/>
                <w:szCs w:val="16"/>
              </w:rPr>
              <w:t>UE Timing Advance</w:t>
            </w:r>
          </w:p>
        </w:tc>
        <w:tc>
          <w:tcPr>
            <w:tcW w:w="4031" w:type="dxa"/>
          </w:tcPr>
          <w:p w14:paraId="00272A2B" w14:textId="77777777" w:rsidR="00FE5A07" w:rsidRPr="000B3A03" w:rsidRDefault="00FE5A07" w:rsidP="00FE5A0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9" w:type="dxa"/>
          </w:tcPr>
          <w:p w14:paraId="798969A4"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4-5</w:t>
            </w:r>
          </w:p>
        </w:tc>
        <w:tc>
          <w:tcPr>
            <w:tcW w:w="1417" w:type="dxa"/>
          </w:tcPr>
          <w:p w14:paraId="27A6B75C" w14:textId="13EAF43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258FD7B" w14:textId="77777777" w:rsidR="00FE5A07" w:rsidRPr="004A65EB" w:rsidRDefault="00FE5A07" w:rsidP="00FE5A07">
            <w:pPr>
              <w:rPr>
                <w:rFonts w:eastAsia="新細明體"/>
                <w:sz w:val="16"/>
                <w:szCs w:val="16"/>
                <w:lang w:eastAsia="zh-TW"/>
              </w:rPr>
            </w:pPr>
          </w:p>
        </w:tc>
      </w:tr>
      <w:tr w:rsidR="00FE5A07" w14:paraId="37095614" w14:textId="3B012C94" w:rsidTr="00061A0E">
        <w:tc>
          <w:tcPr>
            <w:tcW w:w="1185" w:type="dxa"/>
            <w:vMerge/>
          </w:tcPr>
          <w:p w14:paraId="264D5527" w14:textId="77777777" w:rsidR="00FE5A07" w:rsidRPr="000B3A03" w:rsidRDefault="00FE5A07" w:rsidP="00FE5A07">
            <w:pPr>
              <w:rPr>
                <w:rFonts w:eastAsiaTheme="minorEastAsia"/>
                <w:sz w:val="16"/>
                <w:szCs w:val="16"/>
                <w:lang w:val="en-US" w:eastAsia="zh-CN"/>
              </w:rPr>
            </w:pPr>
          </w:p>
        </w:tc>
        <w:tc>
          <w:tcPr>
            <w:tcW w:w="1158" w:type="dxa"/>
            <w:vMerge/>
          </w:tcPr>
          <w:p w14:paraId="7FC88EA8" w14:textId="77777777" w:rsidR="00FE5A07" w:rsidRPr="000B3A03" w:rsidRDefault="00FE5A07" w:rsidP="00FE5A07">
            <w:pPr>
              <w:rPr>
                <w:sz w:val="16"/>
                <w:szCs w:val="16"/>
              </w:rPr>
            </w:pPr>
          </w:p>
        </w:tc>
        <w:tc>
          <w:tcPr>
            <w:tcW w:w="4031" w:type="dxa"/>
          </w:tcPr>
          <w:p w14:paraId="4C15CCE6" w14:textId="77777777" w:rsidR="00FE5A07" w:rsidRPr="000B3A03" w:rsidRDefault="00FE5A07" w:rsidP="00FE5A0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9" w:type="dxa"/>
          </w:tcPr>
          <w:p w14:paraId="7B6275C8"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4-6</w:t>
            </w:r>
          </w:p>
        </w:tc>
        <w:tc>
          <w:tcPr>
            <w:tcW w:w="1417" w:type="dxa"/>
          </w:tcPr>
          <w:p w14:paraId="0B4D7EE2" w14:textId="0F93B47F"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3717FBE3" w14:textId="77777777" w:rsidR="00FE5A07" w:rsidRPr="004A65EB" w:rsidRDefault="00FE5A07" w:rsidP="00FE5A07">
            <w:pPr>
              <w:rPr>
                <w:rFonts w:eastAsia="新細明體"/>
                <w:sz w:val="16"/>
                <w:szCs w:val="16"/>
                <w:lang w:eastAsia="zh-TW"/>
              </w:rPr>
            </w:pPr>
          </w:p>
        </w:tc>
      </w:tr>
      <w:tr w:rsidR="00FE5A07" w14:paraId="787622CF" w14:textId="2E27104D" w:rsidTr="00061A0E">
        <w:tc>
          <w:tcPr>
            <w:tcW w:w="1185" w:type="dxa"/>
            <w:vMerge/>
          </w:tcPr>
          <w:p w14:paraId="7C381D05" w14:textId="77777777" w:rsidR="00FE5A07" w:rsidRPr="000B3A03" w:rsidRDefault="00FE5A07" w:rsidP="00FE5A07">
            <w:pPr>
              <w:rPr>
                <w:rFonts w:eastAsiaTheme="minorEastAsia"/>
                <w:sz w:val="16"/>
                <w:szCs w:val="16"/>
                <w:lang w:val="en-US" w:eastAsia="zh-CN"/>
              </w:rPr>
            </w:pPr>
          </w:p>
        </w:tc>
        <w:tc>
          <w:tcPr>
            <w:tcW w:w="1158" w:type="dxa"/>
            <w:vMerge/>
          </w:tcPr>
          <w:p w14:paraId="0FBE4E44" w14:textId="77777777" w:rsidR="00FE5A07" w:rsidRPr="000B3A03" w:rsidRDefault="00FE5A07" w:rsidP="00FE5A07">
            <w:pPr>
              <w:rPr>
                <w:sz w:val="16"/>
                <w:szCs w:val="16"/>
              </w:rPr>
            </w:pPr>
          </w:p>
        </w:tc>
        <w:tc>
          <w:tcPr>
            <w:tcW w:w="4031" w:type="dxa"/>
          </w:tcPr>
          <w:p w14:paraId="12CD4D83" w14:textId="77777777" w:rsidR="00FE5A07" w:rsidRPr="000B3A03" w:rsidRDefault="00FE5A07" w:rsidP="00FE5A07">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9" w:type="dxa"/>
          </w:tcPr>
          <w:p w14:paraId="69236704"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4-7</w:t>
            </w:r>
          </w:p>
        </w:tc>
        <w:tc>
          <w:tcPr>
            <w:tcW w:w="1417" w:type="dxa"/>
          </w:tcPr>
          <w:p w14:paraId="0E33E8C9" w14:textId="3E29FD2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2BA935D6" w14:textId="77777777" w:rsidR="00FE5A07" w:rsidRPr="004A65EB" w:rsidRDefault="00FE5A07" w:rsidP="00FE5A07">
            <w:pPr>
              <w:rPr>
                <w:rFonts w:eastAsia="新細明體"/>
                <w:sz w:val="16"/>
                <w:szCs w:val="16"/>
                <w:lang w:eastAsia="zh-TW"/>
              </w:rPr>
            </w:pPr>
          </w:p>
        </w:tc>
      </w:tr>
      <w:tr w:rsidR="00FE5A07" w14:paraId="417DF729" w14:textId="158320BF" w:rsidTr="00373CF1">
        <w:tc>
          <w:tcPr>
            <w:tcW w:w="1185" w:type="dxa"/>
            <w:vMerge/>
          </w:tcPr>
          <w:p w14:paraId="67225D74" w14:textId="77777777" w:rsidR="00FE5A07" w:rsidRPr="000B3A03" w:rsidRDefault="00FE5A07" w:rsidP="00FE5A07">
            <w:pPr>
              <w:rPr>
                <w:rFonts w:eastAsiaTheme="minorEastAsia"/>
                <w:sz w:val="16"/>
                <w:szCs w:val="16"/>
                <w:lang w:val="en-US" w:eastAsia="zh-CN"/>
              </w:rPr>
            </w:pPr>
          </w:p>
        </w:tc>
        <w:tc>
          <w:tcPr>
            <w:tcW w:w="1158" w:type="dxa"/>
            <w:vMerge/>
          </w:tcPr>
          <w:p w14:paraId="2C680787" w14:textId="77777777" w:rsidR="00FE5A07" w:rsidRPr="000B3A03" w:rsidRDefault="00FE5A07" w:rsidP="00FE5A07">
            <w:pPr>
              <w:rPr>
                <w:sz w:val="16"/>
                <w:szCs w:val="16"/>
              </w:rPr>
            </w:pPr>
          </w:p>
        </w:tc>
        <w:tc>
          <w:tcPr>
            <w:tcW w:w="4031" w:type="dxa"/>
          </w:tcPr>
          <w:p w14:paraId="2DF59E76" w14:textId="77777777" w:rsidR="00FE5A07" w:rsidRPr="000B3A03" w:rsidRDefault="00FE5A07" w:rsidP="00FE5A07">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9" w:type="dxa"/>
          </w:tcPr>
          <w:p w14:paraId="42CCD53B"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4-8</w:t>
            </w:r>
          </w:p>
        </w:tc>
        <w:tc>
          <w:tcPr>
            <w:tcW w:w="1417" w:type="dxa"/>
            <w:tcBorders>
              <w:bottom w:val="single" w:sz="4" w:space="0" w:color="000000" w:themeColor="text1"/>
            </w:tcBorders>
          </w:tcPr>
          <w:p w14:paraId="471D1365" w14:textId="27800F7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628BF63C" w14:textId="77777777" w:rsidR="00FE5A07" w:rsidRPr="004A65EB" w:rsidRDefault="00FE5A07" w:rsidP="00FE5A07">
            <w:pPr>
              <w:rPr>
                <w:rFonts w:eastAsia="新細明體"/>
                <w:sz w:val="16"/>
                <w:szCs w:val="16"/>
                <w:lang w:eastAsia="zh-TW"/>
              </w:rPr>
            </w:pPr>
          </w:p>
        </w:tc>
      </w:tr>
      <w:tr w:rsidR="00FE5A07" w14:paraId="436E3CED" w14:textId="2E723424" w:rsidTr="00061A0E">
        <w:tc>
          <w:tcPr>
            <w:tcW w:w="1185" w:type="dxa"/>
            <w:vMerge w:val="restart"/>
          </w:tcPr>
          <w:p w14:paraId="187FC833"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792FFA01" w14:textId="77777777" w:rsidR="00FE5A07" w:rsidRPr="000B3A03" w:rsidRDefault="00FE5A07" w:rsidP="00FE5A07">
            <w:pPr>
              <w:rPr>
                <w:sz w:val="16"/>
                <w:szCs w:val="16"/>
              </w:rPr>
            </w:pPr>
            <w:r w:rsidRPr="000B3A03">
              <w:rPr>
                <w:sz w:val="16"/>
                <w:szCs w:val="16"/>
              </w:rPr>
              <w:t>RLM</w:t>
            </w:r>
          </w:p>
        </w:tc>
        <w:tc>
          <w:tcPr>
            <w:tcW w:w="4031" w:type="dxa"/>
          </w:tcPr>
          <w:p w14:paraId="40970262" w14:textId="77777777" w:rsidR="00FE5A07" w:rsidRPr="000B3A03" w:rsidRDefault="00FE5A07" w:rsidP="00FE5A07">
            <w:pPr>
              <w:rPr>
                <w:noProof/>
                <w:sz w:val="16"/>
                <w:szCs w:val="16"/>
                <w:lang w:eastAsia="zh-CN"/>
              </w:rPr>
            </w:pPr>
            <w:r w:rsidRPr="00BD0497">
              <w:rPr>
                <w:noProof/>
                <w:sz w:val="16"/>
                <w:szCs w:val="16"/>
                <w:lang w:eastAsia="zh-CN"/>
              </w:rPr>
              <w:t>E-UTRAN FD-FDD Radio Link Monitoring Test for Out-of-sync for Cat-M1 UE in CEMode A</w:t>
            </w:r>
          </w:p>
        </w:tc>
        <w:tc>
          <w:tcPr>
            <w:tcW w:w="709" w:type="dxa"/>
          </w:tcPr>
          <w:p w14:paraId="7C43338D" w14:textId="77777777" w:rsidR="00FE5A07" w:rsidRPr="00BD0497" w:rsidRDefault="00FE5A07" w:rsidP="00FE5A07">
            <w:pPr>
              <w:rPr>
                <w:noProof/>
                <w:sz w:val="16"/>
                <w:szCs w:val="16"/>
                <w:lang w:eastAsia="zh-CN"/>
              </w:rPr>
            </w:pPr>
            <w:r>
              <w:rPr>
                <w:rFonts w:eastAsia="新細明體"/>
                <w:sz w:val="16"/>
                <w:szCs w:val="16"/>
                <w:lang w:eastAsia="zh-TW"/>
              </w:rPr>
              <w:t>M1 5-1</w:t>
            </w:r>
          </w:p>
        </w:tc>
        <w:tc>
          <w:tcPr>
            <w:tcW w:w="1417" w:type="dxa"/>
          </w:tcPr>
          <w:p w14:paraId="391DB324" w14:textId="1884854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38E452B8" w14:textId="77777777" w:rsidR="00FE5A07" w:rsidRDefault="00FE5A07" w:rsidP="00FE5A07">
            <w:pPr>
              <w:rPr>
                <w:rFonts w:eastAsia="新細明體"/>
                <w:sz w:val="16"/>
                <w:szCs w:val="16"/>
                <w:lang w:eastAsia="zh-TW"/>
              </w:rPr>
            </w:pPr>
            <w:r>
              <w:rPr>
                <w:rFonts w:eastAsia="新細明體"/>
                <w:sz w:val="16"/>
                <w:szCs w:val="16"/>
                <w:lang w:eastAsia="zh-TW"/>
              </w:rPr>
              <w:t>Ericsson</w:t>
            </w:r>
          </w:p>
          <w:p w14:paraId="5F540FC9" w14:textId="77777777" w:rsidR="00FE5A07" w:rsidRDefault="00FE5A07" w:rsidP="00FE5A07">
            <w:pPr>
              <w:rPr>
                <w:rFonts w:eastAsia="新細明體"/>
                <w:sz w:val="16"/>
                <w:szCs w:val="16"/>
                <w:lang w:eastAsia="zh-TW"/>
              </w:rPr>
            </w:pPr>
          </w:p>
          <w:p w14:paraId="73ACA897" w14:textId="77777777" w:rsidR="00FE5A07" w:rsidRDefault="00FE5A07" w:rsidP="00FE5A07">
            <w:pPr>
              <w:rPr>
                <w:rFonts w:eastAsia="新細明體"/>
                <w:sz w:val="16"/>
                <w:szCs w:val="16"/>
                <w:lang w:eastAsia="zh-TW"/>
              </w:rPr>
            </w:pPr>
          </w:p>
          <w:p w14:paraId="6E470278" w14:textId="52367439" w:rsidR="00FE5A07" w:rsidRPr="004A65EB" w:rsidRDefault="00FE5A07" w:rsidP="00FE5A07">
            <w:pPr>
              <w:rPr>
                <w:rFonts w:eastAsia="新細明體"/>
                <w:sz w:val="16"/>
                <w:szCs w:val="16"/>
                <w:lang w:eastAsia="zh-TW"/>
              </w:rPr>
            </w:pPr>
          </w:p>
        </w:tc>
      </w:tr>
      <w:tr w:rsidR="00FE5A07" w14:paraId="431009DD" w14:textId="3536BB0B" w:rsidTr="00061A0E">
        <w:tc>
          <w:tcPr>
            <w:tcW w:w="1185" w:type="dxa"/>
            <w:vMerge/>
          </w:tcPr>
          <w:p w14:paraId="7724298F" w14:textId="77777777" w:rsidR="00FE5A07" w:rsidRPr="000B3A03" w:rsidRDefault="00FE5A07" w:rsidP="00FE5A07">
            <w:pPr>
              <w:rPr>
                <w:rFonts w:eastAsiaTheme="minorEastAsia"/>
                <w:sz w:val="16"/>
                <w:szCs w:val="16"/>
                <w:lang w:val="en-US" w:eastAsia="zh-CN"/>
              </w:rPr>
            </w:pPr>
          </w:p>
        </w:tc>
        <w:tc>
          <w:tcPr>
            <w:tcW w:w="1158" w:type="dxa"/>
            <w:vMerge/>
          </w:tcPr>
          <w:p w14:paraId="415B4E82" w14:textId="77777777" w:rsidR="00FE5A07" w:rsidRPr="000B3A03" w:rsidRDefault="00FE5A07" w:rsidP="00FE5A07">
            <w:pPr>
              <w:rPr>
                <w:sz w:val="16"/>
                <w:szCs w:val="16"/>
              </w:rPr>
            </w:pPr>
          </w:p>
        </w:tc>
        <w:tc>
          <w:tcPr>
            <w:tcW w:w="4031" w:type="dxa"/>
          </w:tcPr>
          <w:p w14:paraId="66DF98EE" w14:textId="77777777" w:rsidR="00FE5A07" w:rsidRPr="000B3A03" w:rsidRDefault="00FE5A07" w:rsidP="00FE5A07">
            <w:pPr>
              <w:rPr>
                <w:noProof/>
                <w:sz w:val="16"/>
                <w:szCs w:val="16"/>
                <w:lang w:eastAsia="zh-CN"/>
              </w:rPr>
            </w:pPr>
            <w:r w:rsidRPr="00BD0497">
              <w:rPr>
                <w:noProof/>
                <w:sz w:val="16"/>
                <w:szCs w:val="16"/>
                <w:lang w:eastAsia="zh-CN"/>
              </w:rPr>
              <w:t>E-UTRAN FD-FDD Radio Link Monitoring Test for In-Sync for Cat-M1 UE in CEMode A</w:t>
            </w:r>
          </w:p>
        </w:tc>
        <w:tc>
          <w:tcPr>
            <w:tcW w:w="709" w:type="dxa"/>
          </w:tcPr>
          <w:p w14:paraId="2AFADC25" w14:textId="77777777" w:rsidR="00FE5A07" w:rsidRPr="00BD0497" w:rsidRDefault="00FE5A07" w:rsidP="00FE5A07">
            <w:pPr>
              <w:rPr>
                <w:noProof/>
                <w:sz w:val="16"/>
                <w:szCs w:val="16"/>
                <w:lang w:eastAsia="zh-CN"/>
              </w:rPr>
            </w:pPr>
            <w:r>
              <w:rPr>
                <w:rFonts w:eastAsia="新細明體"/>
                <w:sz w:val="16"/>
                <w:szCs w:val="16"/>
                <w:lang w:eastAsia="zh-TW"/>
              </w:rPr>
              <w:t>M1 5-2</w:t>
            </w:r>
          </w:p>
        </w:tc>
        <w:tc>
          <w:tcPr>
            <w:tcW w:w="1417" w:type="dxa"/>
          </w:tcPr>
          <w:p w14:paraId="74DC50AE" w14:textId="1B541A56"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FB25BCE" w14:textId="77777777" w:rsidR="00FE5A07" w:rsidRPr="004A65EB" w:rsidRDefault="00FE5A07" w:rsidP="00FE5A07">
            <w:pPr>
              <w:rPr>
                <w:rFonts w:eastAsia="新細明體"/>
                <w:sz w:val="16"/>
                <w:szCs w:val="16"/>
                <w:lang w:eastAsia="zh-TW"/>
              </w:rPr>
            </w:pPr>
          </w:p>
        </w:tc>
      </w:tr>
      <w:tr w:rsidR="00FE5A07" w14:paraId="54D9A709" w14:textId="4878BA43" w:rsidTr="00061A0E">
        <w:tc>
          <w:tcPr>
            <w:tcW w:w="1185" w:type="dxa"/>
            <w:vMerge/>
          </w:tcPr>
          <w:p w14:paraId="5957376E" w14:textId="77777777" w:rsidR="00FE5A07" w:rsidRPr="000B3A03" w:rsidRDefault="00FE5A07" w:rsidP="00FE5A07">
            <w:pPr>
              <w:rPr>
                <w:rFonts w:eastAsiaTheme="minorEastAsia"/>
                <w:sz w:val="16"/>
                <w:szCs w:val="16"/>
                <w:lang w:val="en-US" w:eastAsia="zh-CN"/>
              </w:rPr>
            </w:pPr>
          </w:p>
        </w:tc>
        <w:tc>
          <w:tcPr>
            <w:tcW w:w="1158" w:type="dxa"/>
            <w:vMerge/>
          </w:tcPr>
          <w:p w14:paraId="01F65021" w14:textId="77777777" w:rsidR="00FE5A07" w:rsidRPr="000B3A03" w:rsidRDefault="00FE5A07" w:rsidP="00FE5A07">
            <w:pPr>
              <w:rPr>
                <w:sz w:val="16"/>
                <w:szCs w:val="16"/>
              </w:rPr>
            </w:pPr>
          </w:p>
        </w:tc>
        <w:tc>
          <w:tcPr>
            <w:tcW w:w="4031" w:type="dxa"/>
          </w:tcPr>
          <w:p w14:paraId="616CBB4F" w14:textId="77777777" w:rsidR="00FE5A07" w:rsidRPr="000B3A03" w:rsidRDefault="00FE5A07" w:rsidP="00FE5A07">
            <w:pPr>
              <w:rPr>
                <w:noProof/>
                <w:sz w:val="16"/>
                <w:szCs w:val="16"/>
                <w:lang w:eastAsia="zh-CN"/>
              </w:rPr>
            </w:pPr>
            <w:r w:rsidRPr="00BD0497">
              <w:rPr>
                <w:noProof/>
                <w:sz w:val="16"/>
                <w:szCs w:val="16"/>
                <w:lang w:eastAsia="zh-CN"/>
              </w:rPr>
              <w:t>E-UTRAN HD-FDD Radio Link Monitoring Test for Out-of-sync for Cat-M1 UE in CEMode A</w:t>
            </w:r>
          </w:p>
        </w:tc>
        <w:tc>
          <w:tcPr>
            <w:tcW w:w="709" w:type="dxa"/>
          </w:tcPr>
          <w:p w14:paraId="235A9DD2" w14:textId="77777777" w:rsidR="00FE5A07" w:rsidRPr="00BD0497" w:rsidRDefault="00FE5A07" w:rsidP="00FE5A07">
            <w:pPr>
              <w:rPr>
                <w:noProof/>
                <w:sz w:val="16"/>
                <w:szCs w:val="16"/>
                <w:lang w:eastAsia="zh-CN"/>
              </w:rPr>
            </w:pPr>
            <w:r>
              <w:rPr>
                <w:rFonts w:eastAsia="新細明體"/>
                <w:sz w:val="16"/>
                <w:szCs w:val="16"/>
                <w:lang w:eastAsia="zh-TW"/>
              </w:rPr>
              <w:t>M1 5-3</w:t>
            </w:r>
          </w:p>
        </w:tc>
        <w:tc>
          <w:tcPr>
            <w:tcW w:w="1417" w:type="dxa"/>
          </w:tcPr>
          <w:p w14:paraId="66653CC8" w14:textId="33E67604"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A8E80AB" w14:textId="77777777" w:rsidR="00FE5A07" w:rsidRPr="004A65EB" w:rsidRDefault="00FE5A07" w:rsidP="00FE5A07">
            <w:pPr>
              <w:rPr>
                <w:rFonts w:eastAsia="新細明體"/>
                <w:sz w:val="16"/>
                <w:szCs w:val="16"/>
                <w:lang w:eastAsia="zh-TW"/>
              </w:rPr>
            </w:pPr>
          </w:p>
        </w:tc>
      </w:tr>
      <w:tr w:rsidR="00FE5A07" w14:paraId="7DA01809" w14:textId="27EB0247" w:rsidTr="00373CF1">
        <w:tc>
          <w:tcPr>
            <w:tcW w:w="1185" w:type="dxa"/>
            <w:vMerge/>
          </w:tcPr>
          <w:p w14:paraId="3CE9F111" w14:textId="77777777" w:rsidR="00FE5A07" w:rsidRPr="000B3A03" w:rsidRDefault="00FE5A07" w:rsidP="00FE5A07">
            <w:pPr>
              <w:rPr>
                <w:rFonts w:eastAsiaTheme="minorEastAsia"/>
                <w:sz w:val="16"/>
                <w:szCs w:val="16"/>
                <w:lang w:val="en-US" w:eastAsia="zh-CN"/>
              </w:rPr>
            </w:pPr>
          </w:p>
        </w:tc>
        <w:tc>
          <w:tcPr>
            <w:tcW w:w="1158" w:type="dxa"/>
            <w:vMerge/>
          </w:tcPr>
          <w:p w14:paraId="75D1E91F" w14:textId="77777777" w:rsidR="00FE5A07" w:rsidRPr="000B3A03" w:rsidRDefault="00FE5A07" w:rsidP="00FE5A07">
            <w:pPr>
              <w:rPr>
                <w:sz w:val="16"/>
                <w:szCs w:val="16"/>
              </w:rPr>
            </w:pPr>
          </w:p>
        </w:tc>
        <w:tc>
          <w:tcPr>
            <w:tcW w:w="4031" w:type="dxa"/>
          </w:tcPr>
          <w:p w14:paraId="10E94333" w14:textId="77777777" w:rsidR="00FE5A07" w:rsidRPr="000B3A03" w:rsidRDefault="00FE5A07" w:rsidP="00FE5A07">
            <w:pPr>
              <w:rPr>
                <w:noProof/>
                <w:sz w:val="16"/>
                <w:szCs w:val="16"/>
                <w:lang w:eastAsia="sv-SE"/>
              </w:rPr>
            </w:pPr>
            <w:r w:rsidRPr="00BD0497">
              <w:rPr>
                <w:noProof/>
                <w:sz w:val="16"/>
                <w:szCs w:val="16"/>
                <w:lang w:eastAsia="sv-SE"/>
              </w:rPr>
              <w:t>E-UTRAN HD-FDD Radio Link Monitoring Test for In-Sync for Cat-M1 UE in CEMode A</w:t>
            </w:r>
          </w:p>
        </w:tc>
        <w:tc>
          <w:tcPr>
            <w:tcW w:w="709" w:type="dxa"/>
          </w:tcPr>
          <w:p w14:paraId="5FC3B598" w14:textId="77777777" w:rsidR="00FE5A07" w:rsidRPr="00BD0497" w:rsidRDefault="00FE5A07" w:rsidP="00FE5A07">
            <w:pPr>
              <w:rPr>
                <w:noProof/>
                <w:sz w:val="16"/>
                <w:szCs w:val="16"/>
                <w:lang w:eastAsia="sv-SE"/>
              </w:rPr>
            </w:pPr>
            <w:r>
              <w:rPr>
                <w:rFonts w:eastAsia="新細明體"/>
                <w:sz w:val="16"/>
                <w:szCs w:val="16"/>
                <w:lang w:eastAsia="zh-TW"/>
              </w:rPr>
              <w:t>M1 5-4</w:t>
            </w:r>
          </w:p>
        </w:tc>
        <w:tc>
          <w:tcPr>
            <w:tcW w:w="1417" w:type="dxa"/>
            <w:tcBorders>
              <w:bottom w:val="single" w:sz="4" w:space="0" w:color="000000" w:themeColor="text1"/>
            </w:tcBorders>
          </w:tcPr>
          <w:p w14:paraId="721A7FA7" w14:textId="5912AA79"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7DC335AE" w14:textId="77777777" w:rsidR="00FE5A07" w:rsidRPr="004A65EB" w:rsidRDefault="00FE5A07" w:rsidP="00FE5A07">
            <w:pPr>
              <w:rPr>
                <w:rFonts w:eastAsia="新細明體"/>
                <w:sz w:val="16"/>
                <w:szCs w:val="16"/>
                <w:lang w:eastAsia="zh-TW"/>
              </w:rPr>
            </w:pPr>
          </w:p>
        </w:tc>
      </w:tr>
      <w:tr w:rsidR="00FE5A07" w14:paraId="2784C10C" w14:textId="44EF56E3" w:rsidTr="00373CF1">
        <w:tc>
          <w:tcPr>
            <w:tcW w:w="1185" w:type="dxa"/>
            <w:vMerge/>
          </w:tcPr>
          <w:p w14:paraId="01C7008B" w14:textId="77777777" w:rsidR="00FE5A07" w:rsidRPr="000B3A03" w:rsidRDefault="00FE5A07" w:rsidP="00FE5A07">
            <w:pPr>
              <w:rPr>
                <w:rFonts w:eastAsiaTheme="minorEastAsia"/>
                <w:sz w:val="16"/>
                <w:szCs w:val="16"/>
                <w:lang w:val="en-US" w:eastAsia="zh-CN"/>
              </w:rPr>
            </w:pPr>
          </w:p>
        </w:tc>
        <w:tc>
          <w:tcPr>
            <w:tcW w:w="1158" w:type="dxa"/>
            <w:vMerge/>
          </w:tcPr>
          <w:p w14:paraId="4A6C7DEE" w14:textId="77777777" w:rsidR="00FE5A07" w:rsidRPr="000B3A03" w:rsidRDefault="00FE5A07" w:rsidP="00FE5A07">
            <w:pPr>
              <w:rPr>
                <w:sz w:val="16"/>
                <w:szCs w:val="16"/>
              </w:rPr>
            </w:pPr>
          </w:p>
        </w:tc>
        <w:tc>
          <w:tcPr>
            <w:tcW w:w="4031" w:type="dxa"/>
          </w:tcPr>
          <w:p w14:paraId="3F27FE76" w14:textId="77777777" w:rsidR="00FE5A07" w:rsidRPr="000B3A03" w:rsidRDefault="00FE5A07" w:rsidP="00FE5A0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9" w:type="dxa"/>
          </w:tcPr>
          <w:p w14:paraId="7C59CE07"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c>
          <w:tcPr>
            <w:tcW w:w="1417" w:type="dxa"/>
            <w:tcBorders>
              <w:top w:val="single" w:sz="4" w:space="0" w:color="000000" w:themeColor="text1"/>
            </w:tcBorders>
          </w:tcPr>
          <w:p w14:paraId="1C41E898" w14:textId="1FA3A112"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Borders>
              <w:top w:val="single" w:sz="4" w:space="0" w:color="000000" w:themeColor="text1"/>
            </w:tcBorders>
          </w:tcPr>
          <w:p w14:paraId="31E0EF15" w14:textId="5803BB06" w:rsidR="00FE5A07" w:rsidRDefault="00230C0F" w:rsidP="00FE5A07">
            <w:pPr>
              <w:rPr>
                <w:rFonts w:eastAsia="新細明體"/>
                <w:sz w:val="16"/>
                <w:szCs w:val="16"/>
                <w:lang w:eastAsia="zh-TW"/>
              </w:rPr>
            </w:pPr>
            <w:r>
              <w:rPr>
                <w:rFonts w:eastAsia="新細明體"/>
                <w:sz w:val="16"/>
                <w:szCs w:val="16"/>
                <w:lang w:eastAsia="zh-TW"/>
              </w:rPr>
              <w:t>CMCC</w:t>
            </w:r>
          </w:p>
          <w:p w14:paraId="2CE513EA" w14:textId="77777777" w:rsidR="00FE5A07" w:rsidRPr="004A65EB" w:rsidRDefault="00FE5A07" w:rsidP="00FE5A07">
            <w:pPr>
              <w:rPr>
                <w:rFonts w:eastAsia="新細明體"/>
                <w:sz w:val="16"/>
                <w:szCs w:val="16"/>
                <w:lang w:eastAsia="zh-TW"/>
              </w:rPr>
            </w:pPr>
          </w:p>
        </w:tc>
      </w:tr>
      <w:tr w:rsidR="00FE5A07" w14:paraId="50AC283B" w14:textId="6B39BC7D" w:rsidTr="00061A0E">
        <w:tc>
          <w:tcPr>
            <w:tcW w:w="1185" w:type="dxa"/>
            <w:vMerge/>
          </w:tcPr>
          <w:p w14:paraId="2AEEBB2F" w14:textId="77777777" w:rsidR="00FE5A07" w:rsidRPr="000B3A03" w:rsidRDefault="00FE5A07" w:rsidP="00FE5A07">
            <w:pPr>
              <w:rPr>
                <w:rFonts w:eastAsiaTheme="minorEastAsia"/>
                <w:sz w:val="16"/>
                <w:szCs w:val="16"/>
                <w:lang w:val="en-US" w:eastAsia="zh-CN"/>
              </w:rPr>
            </w:pPr>
          </w:p>
        </w:tc>
        <w:tc>
          <w:tcPr>
            <w:tcW w:w="1158" w:type="dxa"/>
            <w:vMerge/>
          </w:tcPr>
          <w:p w14:paraId="238FBB0A" w14:textId="77777777" w:rsidR="00FE5A07" w:rsidRPr="000B3A03" w:rsidRDefault="00FE5A07" w:rsidP="00FE5A07">
            <w:pPr>
              <w:rPr>
                <w:sz w:val="16"/>
                <w:szCs w:val="16"/>
              </w:rPr>
            </w:pPr>
          </w:p>
        </w:tc>
        <w:tc>
          <w:tcPr>
            <w:tcW w:w="4031" w:type="dxa"/>
          </w:tcPr>
          <w:p w14:paraId="5C07349D" w14:textId="77777777" w:rsidR="00FE5A07" w:rsidRPr="000B3A03" w:rsidRDefault="00FE5A07" w:rsidP="00FE5A0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B7A5DE7"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c>
          <w:tcPr>
            <w:tcW w:w="1417" w:type="dxa"/>
          </w:tcPr>
          <w:p w14:paraId="40712BDA" w14:textId="0108352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2101085D" w14:textId="77777777" w:rsidR="00FE5A07" w:rsidRPr="004A65EB" w:rsidRDefault="00FE5A07" w:rsidP="00FE5A07">
            <w:pPr>
              <w:rPr>
                <w:rFonts w:eastAsia="新細明體"/>
                <w:sz w:val="16"/>
                <w:szCs w:val="16"/>
                <w:lang w:eastAsia="zh-TW"/>
              </w:rPr>
            </w:pPr>
          </w:p>
        </w:tc>
      </w:tr>
      <w:tr w:rsidR="00FE5A07" w14:paraId="2CB39FDE" w14:textId="3FAAA27D" w:rsidTr="00061A0E">
        <w:tc>
          <w:tcPr>
            <w:tcW w:w="1185" w:type="dxa"/>
            <w:vMerge/>
          </w:tcPr>
          <w:p w14:paraId="779037B2" w14:textId="77777777" w:rsidR="00FE5A07" w:rsidRPr="000B3A03" w:rsidRDefault="00FE5A07" w:rsidP="00FE5A07">
            <w:pPr>
              <w:rPr>
                <w:rFonts w:eastAsiaTheme="minorEastAsia"/>
                <w:sz w:val="16"/>
                <w:szCs w:val="16"/>
                <w:lang w:val="en-US" w:eastAsia="zh-CN"/>
              </w:rPr>
            </w:pPr>
          </w:p>
        </w:tc>
        <w:tc>
          <w:tcPr>
            <w:tcW w:w="1158" w:type="dxa"/>
            <w:vMerge/>
          </w:tcPr>
          <w:p w14:paraId="72B5A6D1" w14:textId="77777777" w:rsidR="00FE5A07" w:rsidRPr="000B3A03" w:rsidRDefault="00FE5A07" w:rsidP="00FE5A07">
            <w:pPr>
              <w:rPr>
                <w:sz w:val="16"/>
                <w:szCs w:val="16"/>
              </w:rPr>
            </w:pPr>
          </w:p>
        </w:tc>
        <w:tc>
          <w:tcPr>
            <w:tcW w:w="4031" w:type="dxa"/>
          </w:tcPr>
          <w:p w14:paraId="3DCD8335" w14:textId="77777777" w:rsidR="00FE5A07" w:rsidRPr="000B3A03" w:rsidRDefault="00FE5A07" w:rsidP="00FE5A0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02F55A8"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c>
          <w:tcPr>
            <w:tcW w:w="1417" w:type="dxa"/>
          </w:tcPr>
          <w:p w14:paraId="02F5D9DD" w14:textId="7093D13D"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102872ED" w14:textId="77777777" w:rsidR="00FE5A07" w:rsidRPr="004A65EB" w:rsidRDefault="00FE5A07" w:rsidP="00FE5A07">
            <w:pPr>
              <w:rPr>
                <w:rFonts w:eastAsia="新細明體"/>
                <w:sz w:val="16"/>
                <w:szCs w:val="16"/>
                <w:lang w:eastAsia="zh-TW"/>
              </w:rPr>
            </w:pPr>
          </w:p>
        </w:tc>
      </w:tr>
      <w:tr w:rsidR="00FE5A07" w14:paraId="7E0CD5A9" w14:textId="7ACD9595" w:rsidTr="00061A0E">
        <w:tc>
          <w:tcPr>
            <w:tcW w:w="1185" w:type="dxa"/>
            <w:vMerge/>
          </w:tcPr>
          <w:p w14:paraId="0208E46B" w14:textId="77777777" w:rsidR="00FE5A07" w:rsidRPr="000B3A03" w:rsidRDefault="00FE5A07" w:rsidP="00FE5A07">
            <w:pPr>
              <w:rPr>
                <w:rFonts w:eastAsiaTheme="minorEastAsia"/>
                <w:sz w:val="16"/>
                <w:szCs w:val="16"/>
                <w:lang w:val="en-US" w:eastAsia="zh-CN"/>
              </w:rPr>
            </w:pPr>
          </w:p>
        </w:tc>
        <w:tc>
          <w:tcPr>
            <w:tcW w:w="1158" w:type="dxa"/>
            <w:vMerge/>
          </w:tcPr>
          <w:p w14:paraId="2A2F7C0B" w14:textId="77777777" w:rsidR="00FE5A07" w:rsidRPr="000B3A03" w:rsidRDefault="00FE5A07" w:rsidP="00FE5A07">
            <w:pPr>
              <w:rPr>
                <w:sz w:val="16"/>
                <w:szCs w:val="16"/>
              </w:rPr>
            </w:pPr>
          </w:p>
        </w:tc>
        <w:tc>
          <w:tcPr>
            <w:tcW w:w="4031" w:type="dxa"/>
          </w:tcPr>
          <w:p w14:paraId="7AB67B0D" w14:textId="77777777" w:rsidR="00FE5A07" w:rsidRPr="000B3A03" w:rsidRDefault="00FE5A07" w:rsidP="00FE5A0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9" w:type="dxa"/>
          </w:tcPr>
          <w:p w14:paraId="459B9663" w14:textId="77777777" w:rsidR="00FE5A07" w:rsidRPr="00BD0497" w:rsidRDefault="00FE5A07" w:rsidP="00FE5A07">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c>
          <w:tcPr>
            <w:tcW w:w="1417" w:type="dxa"/>
          </w:tcPr>
          <w:p w14:paraId="7CE526C2" w14:textId="2FC73F69"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3BF06AC4" w14:textId="77777777" w:rsidR="00FE5A07" w:rsidRPr="004A65EB" w:rsidRDefault="00FE5A07" w:rsidP="00FE5A07">
            <w:pPr>
              <w:rPr>
                <w:rFonts w:eastAsia="新細明體"/>
                <w:sz w:val="16"/>
                <w:szCs w:val="16"/>
                <w:lang w:eastAsia="zh-TW"/>
              </w:rPr>
            </w:pPr>
          </w:p>
        </w:tc>
      </w:tr>
      <w:tr w:rsidR="0009073D" w14:paraId="2DBED9E7" w14:textId="113CC1F0" w:rsidTr="00061A0E">
        <w:tc>
          <w:tcPr>
            <w:tcW w:w="1185" w:type="dxa"/>
            <w:vMerge w:val="restart"/>
          </w:tcPr>
          <w:p w14:paraId="4D6DB7E5" w14:textId="77777777" w:rsidR="0009073D" w:rsidRPr="000B3A03" w:rsidRDefault="0009073D" w:rsidP="0009073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05349DA4" w14:textId="77777777" w:rsidR="0009073D" w:rsidRPr="00F12547" w:rsidRDefault="0009073D" w:rsidP="0009073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4E906110" w14:textId="77777777" w:rsidR="0009073D" w:rsidRPr="000B3A03" w:rsidRDefault="0009073D" w:rsidP="0009073D">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13E87D67" w14:textId="77777777" w:rsidR="0009073D" w:rsidRPr="00F12547" w:rsidRDefault="0009073D" w:rsidP="0009073D">
            <w:pPr>
              <w:rPr>
                <w:sz w:val="16"/>
                <w:szCs w:val="16"/>
              </w:rPr>
            </w:pPr>
            <w:r>
              <w:rPr>
                <w:rFonts w:eastAsia="新細明體"/>
                <w:sz w:val="16"/>
                <w:szCs w:val="16"/>
                <w:lang w:eastAsia="zh-TW"/>
              </w:rPr>
              <w:t>M1 6-1</w:t>
            </w:r>
          </w:p>
        </w:tc>
        <w:tc>
          <w:tcPr>
            <w:tcW w:w="1417" w:type="dxa"/>
            <w:shd w:val="clear" w:color="auto" w:fill="E7E6E6" w:themeFill="background2"/>
          </w:tcPr>
          <w:p w14:paraId="591FA30C" w14:textId="08362687"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62E8DAC5" w14:textId="77777777" w:rsidR="0009073D" w:rsidRPr="00564161" w:rsidRDefault="0009073D" w:rsidP="0009073D">
            <w:pPr>
              <w:rPr>
                <w:rFonts w:eastAsia="新細明體"/>
                <w:sz w:val="16"/>
                <w:szCs w:val="16"/>
                <w:lang w:eastAsia="zh-TW"/>
              </w:rPr>
            </w:pPr>
          </w:p>
        </w:tc>
      </w:tr>
      <w:tr w:rsidR="0009073D" w14:paraId="1F20EB4E" w14:textId="1A1D9574" w:rsidTr="00061A0E">
        <w:tc>
          <w:tcPr>
            <w:tcW w:w="1185" w:type="dxa"/>
            <w:vMerge/>
          </w:tcPr>
          <w:p w14:paraId="0DBA44E5" w14:textId="77777777" w:rsidR="0009073D" w:rsidRDefault="0009073D" w:rsidP="0009073D">
            <w:pPr>
              <w:rPr>
                <w:rFonts w:eastAsiaTheme="minorEastAsia"/>
                <w:sz w:val="16"/>
                <w:szCs w:val="16"/>
                <w:lang w:eastAsia="zh-CN"/>
              </w:rPr>
            </w:pPr>
          </w:p>
        </w:tc>
        <w:tc>
          <w:tcPr>
            <w:tcW w:w="1158" w:type="dxa"/>
            <w:vMerge/>
          </w:tcPr>
          <w:p w14:paraId="3DF1ADBA" w14:textId="77777777" w:rsidR="0009073D" w:rsidRDefault="0009073D" w:rsidP="0009073D">
            <w:pPr>
              <w:rPr>
                <w:rFonts w:eastAsiaTheme="minorEastAsia"/>
                <w:sz w:val="16"/>
                <w:szCs w:val="16"/>
                <w:lang w:eastAsia="zh-CN"/>
              </w:rPr>
            </w:pPr>
          </w:p>
        </w:tc>
        <w:tc>
          <w:tcPr>
            <w:tcW w:w="4031" w:type="dxa"/>
          </w:tcPr>
          <w:p w14:paraId="7BA29CAC" w14:textId="77777777" w:rsidR="0009073D" w:rsidRPr="000B3A03" w:rsidRDefault="0009073D" w:rsidP="0009073D">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2861661A" w14:textId="77777777" w:rsidR="0009073D" w:rsidRPr="00F12547" w:rsidRDefault="0009073D" w:rsidP="0009073D">
            <w:pPr>
              <w:rPr>
                <w:sz w:val="16"/>
                <w:szCs w:val="16"/>
              </w:rPr>
            </w:pPr>
            <w:r>
              <w:rPr>
                <w:rFonts w:eastAsia="新細明體"/>
                <w:sz w:val="16"/>
                <w:szCs w:val="16"/>
                <w:lang w:eastAsia="zh-TW"/>
              </w:rPr>
              <w:t>M1 6-2</w:t>
            </w:r>
          </w:p>
        </w:tc>
        <w:tc>
          <w:tcPr>
            <w:tcW w:w="1417" w:type="dxa"/>
            <w:shd w:val="clear" w:color="auto" w:fill="E7E6E6" w:themeFill="background2"/>
          </w:tcPr>
          <w:p w14:paraId="3B96B169" w14:textId="1F9590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BFB4D77" w14:textId="77777777" w:rsidR="0009073D" w:rsidRPr="00564161" w:rsidRDefault="0009073D" w:rsidP="0009073D">
            <w:pPr>
              <w:rPr>
                <w:rFonts w:eastAsia="新細明體"/>
                <w:sz w:val="16"/>
                <w:szCs w:val="16"/>
                <w:lang w:eastAsia="zh-TW"/>
              </w:rPr>
            </w:pPr>
          </w:p>
        </w:tc>
      </w:tr>
      <w:tr w:rsidR="0009073D" w14:paraId="096703BF" w14:textId="72D7D5A0" w:rsidTr="00061A0E">
        <w:tc>
          <w:tcPr>
            <w:tcW w:w="1185" w:type="dxa"/>
            <w:vMerge/>
          </w:tcPr>
          <w:p w14:paraId="4CEFC0DD" w14:textId="77777777" w:rsidR="0009073D" w:rsidRDefault="0009073D" w:rsidP="0009073D">
            <w:pPr>
              <w:rPr>
                <w:rFonts w:eastAsiaTheme="minorEastAsia"/>
                <w:sz w:val="16"/>
                <w:szCs w:val="16"/>
                <w:lang w:eastAsia="zh-CN"/>
              </w:rPr>
            </w:pPr>
          </w:p>
        </w:tc>
        <w:tc>
          <w:tcPr>
            <w:tcW w:w="1158" w:type="dxa"/>
            <w:vMerge/>
          </w:tcPr>
          <w:p w14:paraId="24C6BA99" w14:textId="77777777" w:rsidR="0009073D" w:rsidRDefault="0009073D" w:rsidP="0009073D">
            <w:pPr>
              <w:rPr>
                <w:rFonts w:eastAsiaTheme="minorEastAsia"/>
                <w:sz w:val="16"/>
                <w:szCs w:val="16"/>
                <w:lang w:eastAsia="zh-CN"/>
              </w:rPr>
            </w:pPr>
          </w:p>
        </w:tc>
        <w:tc>
          <w:tcPr>
            <w:tcW w:w="4031" w:type="dxa"/>
          </w:tcPr>
          <w:p w14:paraId="76F15107" w14:textId="77777777" w:rsidR="0009073D" w:rsidRPr="000B3A03" w:rsidRDefault="0009073D" w:rsidP="0009073D">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22BE6465" w14:textId="77777777" w:rsidR="0009073D" w:rsidRPr="00F12547" w:rsidRDefault="0009073D" w:rsidP="0009073D">
            <w:pPr>
              <w:rPr>
                <w:sz w:val="16"/>
                <w:szCs w:val="16"/>
              </w:rPr>
            </w:pPr>
            <w:r>
              <w:rPr>
                <w:rFonts w:eastAsia="新細明體"/>
                <w:sz w:val="16"/>
                <w:szCs w:val="16"/>
                <w:lang w:eastAsia="zh-TW"/>
              </w:rPr>
              <w:t>M1 6-3</w:t>
            </w:r>
          </w:p>
        </w:tc>
        <w:tc>
          <w:tcPr>
            <w:tcW w:w="1417" w:type="dxa"/>
            <w:shd w:val="clear" w:color="auto" w:fill="E7E6E6" w:themeFill="background2"/>
          </w:tcPr>
          <w:p w14:paraId="7D1E2B10" w14:textId="328C8AE6"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D2B3DA7" w14:textId="77777777" w:rsidR="0009073D" w:rsidRPr="00564161" w:rsidRDefault="0009073D" w:rsidP="0009073D">
            <w:pPr>
              <w:rPr>
                <w:rFonts w:eastAsia="新細明體"/>
                <w:sz w:val="16"/>
                <w:szCs w:val="16"/>
                <w:lang w:eastAsia="zh-TW"/>
              </w:rPr>
            </w:pPr>
          </w:p>
        </w:tc>
      </w:tr>
      <w:tr w:rsidR="0009073D" w14:paraId="7A7588D2" w14:textId="5EE92A79" w:rsidTr="00061A0E">
        <w:tc>
          <w:tcPr>
            <w:tcW w:w="1185" w:type="dxa"/>
            <w:vMerge/>
          </w:tcPr>
          <w:p w14:paraId="50075E79" w14:textId="77777777" w:rsidR="0009073D" w:rsidRDefault="0009073D" w:rsidP="0009073D">
            <w:pPr>
              <w:rPr>
                <w:rFonts w:eastAsiaTheme="minorEastAsia"/>
                <w:sz w:val="16"/>
                <w:szCs w:val="16"/>
                <w:lang w:eastAsia="zh-CN"/>
              </w:rPr>
            </w:pPr>
          </w:p>
        </w:tc>
        <w:tc>
          <w:tcPr>
            <w:tcW w:w="1158" w:type="dxa"/>
            <w:vMerge/>
          </w:tcPr>
          <w:p w14:paraId="45C0289D" w14:textId="77777777" w:rsidR="0009073D" w:rsidRDefault="0009073D" w:rsidP="0009073D">
            <w:pPr>
              <w:rPr>
                <w:rFonts w:eastAsiaTheme="minorEastAsia"/>
                <w:sz w:val="16"/>
                <w:szCs w:val="16"/>
                <w:lang w:eastAsia="zh-CN"/>
              </w:rPr>
            </w:pPr>
          </w:p>
        </w:tc>
        <w:tc>
          <w:tcPr>
            <w:tcW w:w="4031" w:type="dxa"/>
          </w:tcPr>
          <w:p w14:paraId="77E2F502"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58DE5618" w14:textId="77777777" w:rsidR="0009073D" w:rsidRPr="00F12547" w:rsidRDefault="0009073D" w:rsidP="0009073D">
            <w:pPr>
              <w:rPr>
                <w:sz w:val="16"/>
                <w:szCs w:val="16"/>
              </w:rPr>
            </w:pPr>
            <w:r>
              <w:rPr>
                <w:rFonts w:eastAsia="新細明體"/>
                <w:sz w:val="16"/>
                <w:szCs w:val="16"/>
                <w:lang w:eastAsia="zh-TW"/>
              </w:rPr>
              <w:t>M1 6-4</w:t>
            </w:r>
          </w:p>
        </w:tc>
        <w:tc>
          <w:tcPr>
            <w:tcW w:w="1417" w:type="dxa"/>
            <w:shd w:val="clear" w:color="auto" w:fill="E7E6E6" w:themeFill="background2"/>
          </w:tcPr>
          <w:p w14:paraId="6499C709" w14:textId="6930BF80"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320F58FF" w14:textId="77777777" w:rsidR="0009073D" w:rsidRPr="00564161" w:rsidRDefault="0009073D" w:rsidP="0009073D">
            <w:pPr>
              <w:rPr>
                <w:rFonts w:eastAsia="新細明體"/>
                <w:sz w:val="16"/>
                <w:szCs w:val="16"/>
                <w:lang w:eastAsia="zh-TW"/>
              </w:rPr>
            </w:pPr>
          </w:p>
        </w:tc>
      </w:tr>
      <w:tr w:rsidR="0009073D" w14:paraId="33874696" w14:textId="11D5FDD7" w:rsidTr="00061A0E">
        <w:tc>
          <w:tcPr>
            <w:tcW w:w="1185" w:type="dxa"/>
            <w:vMerge/>
          </w:tcPr>
          <w:p w14:paraId="0A0ED75B" w14:textId="77777777" w:rsidR="0009073D" w:rsidRDefault="0009073D" w:rsidP="0009073D">
            <w:pPr>
              <w:rPr>
                <w:rFonts w:eastAsiaTheme="minorEastAsia"/>
                <w:sz w:val="16"/>
                <w:szCs w:val="16"/>
                <w:lang w:eastAsia="zh-CN"/>
              </w:rPr>
            </w:pPr>
          </w:p>
        </w:tc>
        <w:tc>
          <w:tcPr>
            <w:tcW w:w="1158" w:type="dxa"/>
            <w:vMerge/>
          </w:tcPr>
          <w:p w14:paraId="7668634C" w14:textId="77777777" w:rsidR="0009073D" w:rsidRDefault="0009073D" w:rsidP="0009073D">
            <w:pPr>
              <w:rPr>
                <w:rFonts w:eastAsiaTheme="minorEastAsia"/>
                <w:sz w:val="16"/>
                <w:szCs w:val="16"/>
                <w:lang w:eastAsia="zh-CN"/>
              </w:rPr>
            </w:pPr>
          </w:p>
        </w:tc>
        <w:tc>
          <w:tcPr>
            <w:tcW w:w="4031" w:type="dxa"/>
          </w:tcPr>
          <w:p w14:paraId="1DB63F04" w14:textId="77777777" w:rsidR="0009073D" w:rsidRPr="000B3A03" w:rsidRDefault="0009073D" w:rsidP="0009073D">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739C3F36"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6-5</w:t>
            </w:r>
          </w:p>
        </w:tc>
        <w:tc>
          <w:tcPr>
            <w:tcW w:w="1417" w:type="dxa"/>
            <w:shd w:val="clear" w:color="auto" w:fill="E7E6E6" w:themeFill="background2"/>
          </w:tcPr>
          <w:p w14:paraId="4C31F4C0" w14:textId="4EA85E1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977D45B" w14:textId="77777777" w:rsidR="0009073D" w:rsidRPr="00564161" w:rsidRDefault="0009073D" w:rsidP="0009073D">
            <w:pPr>
              <w:rPr>
                <w:rFonts w:eastAsia="新細明體"/>
                <w:sz w:val="16"/>
                <w:szCs w:val="16"/>
                <w:lang w:eastAsia="zh-TW"/>
              </w:rPr>
            </w:pPr>
          </w:p>
        </w:tc>
      </w:tr>
      <w:tr w:rsidR="0009073D" w14:paraId="47A4582B" w14:textId="651A8A30" w:rsidTr="00061A0E">
        <w:tc>
          <w:tcPr>
            <w:tcW w:w="1185" w:type="dxa"/>
            <w:vMerge/>
          </w:tcPr>
          <w:p w14:paraId="67ABC45A" w14:textId="77777777" w:rsidR="0009073D" w:rsidRDefault="0009073D" w:rsidP="0009073D">
            <w:pPr>
              <w:rPr>
                <w:rFonts w:eastAsiaTheme="minorEastAsia"/>
                <w:sz w:val="16"/>
                <w:szCs w:val="16"/>
                <w:lang w:eastAsia="zh-CN"/>
              </w:rPr>
            </w:pPr>
          </w:p>
        </w:tc>
        <w:tc>
          <w:tcPr>
            <w:tcW w:w="1158" w:type="dxa"/>
            <w:vMerge/>
          </w:tcPr>
          <w:p w14:paraId="4398A50F" w14:textId="77777777" w:rsidR="0009073D" w:rsidRDefault="0009073D" w:rsidP="0009073D">
            <w:pPr>
              <w:rPr>
                <w:rFonts w:eastAsiaTheme="minorEastAsia"/>
                <w:sz w:val="16"/>
                <w:szCs w:val="16"/>
                <w:lang w:eastAsia="zh-CN"/>
              </w:rPr>
            </w:pPr>
          </w:p>
        </w:tc>
        <w:tc>
          <w:tcPr>
            <w:tcW w:w="4031" w:type="dxa"/>
          </w:tcPr>
          <w:p w14:paraId="52010DA9" w14:textId="77777777" w:rsidR="0009073D" w:rsidRPr="000B3A03" w:rsidRDefault="0009073D" w:rsidP="0009073D">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0D75E4BD"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6-6</w:t>
            </w:r>
          </w:p>
        </w:tc>
        <w:tc>
          <w:tcPr>
            <w:tcW w:w="1417" w:type="dxa"/>
            <w:shd w:val="clear" w:color="auto" w:fill="E7E6E6" w:themeFill="background2"/>
          </w:tcPr>
          <w:p w14:paraId="7ED4E00D" w14:textId="04A79882"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46343931" w14:textId="77777777" w:rsidR="0009073D" w:rsidRPr="00564161" w:rsidRDefault="0009073D" w:rsidP="0009073D">
            <w:pPr>
              <w:rPr>
                <w:rFonts w:eastAsia="新細明體"/>
                <w:sz w:val="16"/>
                <w:szCs w:val="16"/>
                <w:lang w:eastAsia="zh-TW"/>
              </w:rPr>
            </w:pPr>
          </w:p>
        </w:tc>
      </w:tr>
      <w:tr w:rsidR="0009073D" w14:paraId="0F737F1D" w14:textId="5C82D9E7" w:rsidTr="00061A0E">
        <w:tc>
          <w:tcPr>
            <w:tcW w:w="1185" w:type="dxa"/>
            <w:vMerge/>
          </w:tcPr>
          <w:p w14:paraId="06D756CC" w14:textId="77777777" w:rsidR="0009073D" w:rsidRDefault="0009073D" w:rsidP="0009073D">
            <w:pPr>
              <w:rPr>
                <w:rFonts w:eastAsiaTheme="minorEastAsia"/>
                <w:sz w:val="16"/>
                <w:szCs w:val="16"/>
                <w:lang w:eastAsia="zh-CN"/>
              </w:rPr>
            </w:pPr>
          </w:p>
        </w:tc>
        <w:tc>
          <w:tcPr>
            <w:tcW w:w="1158" w:type="dxa"/>
            <w:vMerge/>
          </w:tcPr>
          <w:p w14:paraId="0E29762D" w14:textId="77777777" w:rsidR="0009073D" w:rsidRDefault="0009073D" w:rsidP="0009073D">
            <w:pPr>
              <w:rPr>
                <w:rFonts w:eastAsiaTheme="minorEastAsia"/>
                <w:sz w:val="16"/>
                <w:szCs w:val="16"/>
                <w:lang w:eastAsia="zh-CN"/>
              </w:rPr>
            </w:pPr>
          </w:p>
        </w:tc>
        <w:tc>
          <w:tcPr>
            <w:tcW w:w="4031" w:type="dxa"/>
          </w:tcPr>
          <w:p w14:paraId="67A75A50"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1A409139"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6-7</w:t>
            </w:r>
          </w:p>
        </w:tc>
        <w:tc>
          <w:tcPr>
            <w:tcW w:w="1417" w:type="dxa"/>
            <w:shd w:val="clear" w:color="auto" w:fill="E7E6E6" w:themeFill="background2"/>
          </w:tcPr>
          <w:p w14:paraId="3A0FE93C" w14:textId="054D322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22EE493D" w14:textId="77777777" w:rsidR="0009073D" w:rsidRPr="00564161" w:rsidRDefault="0009073D" w:rsidP="0009073D">
            <w:pPr>
              <w:rPr>
                <w:rFonts w:eastAsia="新細明體"/>
                <w:sz w:val="16"/>
                <w:szCs w:val="16"/>
                <w:lang w:eastAsia="zh-TW"/>
              </w:rPr>
            </w:pPr>
          </w:p>
        </w:tc>
      </w:tr>
      <w:tr w:rsidR="0009073D" w14:paraId="05BA6944" w14:textId="2A7C663A" w:rsidTr="00061A0E">
        <w:tc>
          <w:tcPr>
            <w:tcW w:w="1185" w:type="dxa"/>
            <w:vMerge/>
          </w:tcPr>
          <w:p w14:paraId="5CE0269E" w14:textId="77777777" w:rsidR="0009073D" w:rsidRDefault="0009073D" w:rsidP="0009073D">
            <w:pPr>
              <w:rPr>
                <w:rFonts w:eastAsiaTheme="minorEastAsia"/>
                <w:sz w:val="16"/>
                <w:szCs w:val="16"/>
                <w:lang w:eastAsia="zh-CN"/>
              </w:rPr>
            </w:pPr>
          </w:p>
        </w:tc>
        <w:tc>
          <w:tcPr>
            <w:tcW w:w="1158" w:type="dxa"/>
            <w:vMerge/>
          </w:tcPr>
          <w:p w14:paraId="1E366640" w14:textId="77777777" w:rsidR="0009073D" w:rsidRDefault="0009073D" w:rsidP="0009073D">
            <w:pPr>
              <w:rPr>
                <w:rFonts w:eastAsiaTheme="minorEastAsia"/>
                <w:sz w:val="16"/>
                <w:szCs w:val="16"/>
                <w:lang w:eastAsia="zh-CN"/>
              </w:rPr>
            </w:pPr>
          </w:p>
        </w:tc>
        <w:tc>
          <w:tcPr>
            <w:tcW w:w="4031" w:type="dxa"/>
          </w:tcPr>
          <w:p w14:paraId="27FD597A" w14:textId="77777777" w:rsidR="0009073D" w:rsidRPr="000B3A03" w:rsidRDefault="0009073D" w:rsidP="0009073D">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3D5E67F3"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6-8</w:t>
            </w:r>
          </w:p>
        </w:tc>
        <w:tc>
          <w:tcPr>
            <w:tcW w:w="1417" w:type="dxa"/>
            <w:shd w:val="clear" w:color="auto" w:fill="E7E6E6" w:themeFill="background2"/>
          </w:tcPr>
          <w:p w14:paraId="69C6ABD1" w14:textId="2BCD15C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16A9A56" w14:textId="77777777" w:rsidR="0009073D" w:rsidRPr="00564161" w:rsidRDefault="0009073D" w:rsidP="0009073D">
            <w:pPr>
              <w:rPr>
                <w:rFonts w:eastAsia="新細明體"/>
                <w:sz w:val="16"/>
                <w:szCs w:val="16"/>
                <w:lang w:eastAsia="zh-TW"/>
              </w:rPr>
            </w:pPr>
          </w:p>
        </w:tc>
      </w:tr>
      <w:tr w:rsidR="0009073D" w14:paraId="4D951440" w14:textId="71AF91DB" w:rsidTr="00061A0E">
        <w:tc>
          <w:tcPr>
            <w:tcW w:w="1185" w:type="dxa"/>
            <w:vMerge w:val="restart"/>
          </w:tcPr>
          <w:p w14:paraId="5B64FE3D"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4C7A4E44" w14:textId="77777777" w:rsidR="0009073D" w:rsidRPr="007A1E21" w:rsidRDefault="0009073D" w:rsidP="0009073D">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0B1953F5" w14:textId="77777777" w:rsidR="0009073D" w:rsidRPr="000B3A03" w:rsidRDefault="0009073D" w:rsidP="0009073D">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9" w:type="dxa"/>
          </w:tcPr>
          <w:p w14:paraId="65B69BE5" w14:textId="77777777" w:rsidR="0009073D" w:rsidRPr="007A1E21" w:rsidRDefault="0009073D" w:rsidP="0009073D">
            <w:pPr>
              <w:rPr>
                <w:sz w:val="16"/>
                <w:szCs w:val="16"/>
                <w:lang w:eastAsia="zh-CN"/>
              </w:rPr>
            </w:pPr>
            <w:r>
              <w:rPr>
                <w:rFonts w:eastAsia="新細明體"/>
                <w:sz w:val="16"/>
                <w:szCs w:val="16"/>
                <w:lang w:eastAsia="zh-TW"/>
              </w:rPr>
              <w:t>M1 7-1</w:t>
            </w:r>
          </w:p>
        </w:tc>
        <w:tc>
          <w:tcPr>
            <w:tcW w:w="1417" w:type="dxa"/>
            <w:shd w:val="clear" w:color="auto" w:fill="E7E6E6" w:themeFill="background2"/>
          </w:tcPr>
          <w:p w14:paraId="29877B61" w14:textId="49304589"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77B7CBC" w14:textId="77777777" w:rsidR="0009073D" w:rsidRPr="00564161" w:rsidRDefault="0009073D" w:rsidP="0009073D">
            <w:pPr>
              <w:rPr>
                <w:rFonts w:eastAsia="新細明體"/>
                <w:sz w:val="16"/>
                <w:szCs w:val="16"/>
                <w:lang w:eastAsia="zh-TW"/>
              </w:rPr>
            </w:pPr>
          </w:p>
        </w:tc>
      </w:tr>
      <w:tr w:rsidR="0009073D" w14:paraId="2A687116" w14:textId="576D3F8B" w:rsidTr="00061A0E">
        <w:tc>
          <w:tcPr>
            <w:tcW w:w="1185" w:type="dxa"/>
            <w:vMerge/>
          </w:tcPr>
          <w:p w14:paraId="6B36B72F" w14:textId="77777777" w:rsidR="0009073D" w:rsidRPr="000B3A03" w:rsidRDefault="0009073D" w:rsidP="0009073D">
            <w:pPr>
              <w:rPr>
                <w:rFonts w:eastAsiaTheme="minorEastAsia"/>
                <w:sz w:val="16"/>
                <w:szCs w:val="16"/>
                <w:lang w:eastAsia="zh-CN"/>
              </w:rPr>
            </w:pPr>
          </w:p>
        </w:tc>
        <w:tc>
          <w:tcPr>
            <w:tcW w:w="1158" w:type="dxa"/>
            <w:vMerge/>
          </w:tcPr>
          <w:p w14:paraId="2D1E8168" w14:textId="77777777" w:rsidR="0009073D" w:rsidRPr="000B3A03" w:rsidRDefault="0009073D" w:rsidP="0009073D">
            <w:pPr>
              <w:rPr>
                <w:sz w:val="16"/>
                <w:szCs w:val="16"/>
                <w:lang w:eastAsia="zh-CN"/>
              </w:rPr>
            </w:pPr>
          </w:p>
        </w:tc>
        <w:tc>
          <w:tcPr>
            <w:tcW w:w="4031" w:type="dxa"/>
          </w:tcPr>
          <w:p w14:paraId="06574C06"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9" w:type="dxa"/>
          </w:tcPr>
          <w:p w14:paraId="5E0C4277" w14:textId="77777777" w:rsidR="0009073D" w:rsidRDefault="0009073D" w:rsidP="0009073D">
            <w:pPr>
              <w:rPr>
                <w:sz w:val="16"/>
                <w:szCs w:val="16"/>
                <w:lang w:eastAsia="zh-CN"/>
              </w:rPr>
            </w:pPr>
            <w:r>
              <w:rPr>
                <w:rFonts w:eastAsia="新細明體"/>
                <w:sz w:val="16"/>
                <w:szCs w:val="16"/>
                <w:lang w:eastAsia="zh-TW"/>
              </w:rPr>
              <w:t>M1 7-2</w:t>
            </w:r>
          </w:p>
        </w:tc>
        <w:tc>
          <w:tcPr>
            <w:tcW w:w="1417" w:type="dxa"/>
            <w:shd w:val="clear" w:color="auto" w:fill="E7E6E6" w:themeFill="background2"/>
          </w:tcPr>
          <w:p w14:paraId="175EC997" w14:textId="02617B3E"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2B8C18" w14:textId="77777777" w:rsidR="0009073D" w:rsidRPr="00564161" w:rsidRDefault="0009073D" w:rsidP="0009073D">
            <w:pPr>
              <w:rPr>
                <w:rFonts w:eastAsia="新細明體"/>
                <w:sz w:val="16"/>
                <w:szCs w:val="16"/>
                <w:lang w:eastAsia="zh-TW"/>
              </w:rPr>
            </w:pPr>
          </w:p>
        </w:tc>
      </w:tr>
      <w:tr w:rsidR="0009073D" w14:paraId="2673C283" w14:textId="42AA2AF8" w:rsidTr="00061A0E">
        <w:tc>
          <w:tcPr>
            <w:tcW w:w="1185" w:type="dxa"/>
            <w:vMerge/>
          </w:tcPr>
          <w:p w14:paraId="03C71A8F" w14:textId="77777777" w:rsidR="0009073D" w:rsidRPr="000B3A03" w:rsidRDefault="0009073D" w:rsidP="0009073D">
            <w:pPr>
              <w:rPr>
                <w:rFonts w:eastAsiaTheme="minorEastAsia"/>
                <w:sz w:val="16"/>
                <w:szCs w:val="16"/>
                <w:lang w:eastAsia="zh-CN"/>
              </w:rPr>
            </w:pPr>
          </w:p>
        </w:tc>
        <w:tc>
          <w:tcPr>
            <w:tcW w:w="1158" w:type="dxa"/>
            <w:vMerge/>
          </w:tcPr>
          <w:p w14:paraId="085290F5" w14:textId="77777777" w:rsidR="0009073D" w:rsidRPr="000B3A03" w:rsidRDefault="0009073D" w:rsidP="0009073D">
            <w:pPr>
              <w:rPr>
                <w:sz w:val="16"/>
                <w:szCs w:val="16"/>
                <w:lang w:eastAsia="zh-CN"/>
              </w:rPr>
            </w:pPr>
          </w:p>
        </w:tc>
        <w:tc>
          <w:tcPr>
            <w:tcW w:w="4031" w:type="dxa"/>
          </w:tcPr>
          <w:p w14:paraId="628FB289" w14:textId="77777777" w:rsidR="0009073D" w:rsidRPr="000B3A03" w:rsidRDefault="0009073D" w:rsidP="0009073D">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c>
          <w:tcPr>
            <w:tcW w:w="709" w:type="dxa"/>
          </w:tcPr>
          <w:p w14:paraId="3DC12010" w14:textId="77777777" w:rsidR="0009073D" w:rsidRPr="007A1E21" w:rsidRDefault="0009073D" w:rsidP="0009073D">
            <w:pPr>
              <w:rPr>
                <w:sz w:val="16"/>
                <w:szCs w:val="16"/>
                <w:lang w:eastAsia="zh-CN"/>
              </w:rPr>
            </w:pPr>
            <w:r>
              <w:rPr>
                <w:rFonts w:eastAsia="新細明體"/>
                <w:sz w:val="16"/>
                <w:szCs w:val="16"/>
                <w:lang w:eastAsia="zh-TW"/>
              </w:rPr>
              <w:t>M1 7-3</w:t>
            </w:r>
          </w:p>
        </w:tc>
        <w:tc>
          <w:tcPr>
            <w:tcW w:w="1417" w:type="dxa"/>
            <w:shd w:val="clear" w:color="auto" w:fill="E7E6E6" w:themeFill="background2"/>
          </w:tcPr>
          <w:p w14:paraId="34F7EE0A" w14:textId="4E258C8F"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3F330E" w14:textId="77777777" w:rsidR="0009073D" w:rsidRPr="00564161" w:rsidRDefault="0009073D" w:rsidP="0009073D">
            <w:pPr>
              <w:rPr>
                <w:rFonts w:eastAsia="新細明體"/>
                <w:sz w:val="16"/>
                <w:szCs w:val="16"/>
                <w:lang w:eastAsia="zh-TW"/>
              </w:rPr>
            </w:pPr>
          </w:p>
        </w:tc>
      </w:tr>
      <w:tr w:rsidR="0009073D" w14:paraId="0E8BD759" w14:textId="34965416" w:rsidTr="00061A0E">
        <w:tc>
          <w:tcPr>
            <w:tcW w:w="1185" w:type="dxa"/>
            <w:vMerge/>
          </w:tcPr>
          <w:p w14:paraId="41F9DD01" w14:textId="77777777" w:rsidR="0009073D" w:rsidRPr="000B3A03" w:rsidRDefault="0009073D" w:rsidP="0009073D">
            <w:pPr>
              <w:rPr>
                <w:rFonts w:eastAsiaTheme="minorEastAsia"/>
                <w:sz w:val="16"/>
                <w:szCs w:val="16"/>
                <w:lang w:eastAsia="zh-CN"/>
              </w:rPr>
            </w:pPr>
          </w:p>
        </w:tc>
        <w:tc>
          <w:tcPr>
            <w:tcW w:w="1158" w:type="dxa"/>
            <w:vMerge/>
          </w:tcPr>
          <w:p w14:paraId="29A038CB" w14:textId="77777777" w:rsidR="0009073D" w:rsidRPr="000B3A03" w:rsidRDefault="0009073D" w:rsidP="0009073D">
            <w:pPr>
              <w:rPr>
                <w:sz w:val="16"/>
                <w:szCs w:val="16"/>
                <w:lang w:eastAsia="zh-CN"/>
              </w:rPr>
            </w:pPr>
          </w:p>
        </w:tc>
        <w:tc>
          <w:tcPr>
            <w:tcW w:w="4031" w:type="dxa"/>
          </w:tcPr>
          <w:p w14:paraId="02AF9DE4"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c>
          <w:tcPr>
            <w:tcW w:w="709" w:type="dxa"/>
          </w:tcPr>
          <w:p w14:paraId="2648D4A6" w14:textId="77777777" w:rsidR="0009073D" w:rsidRDefault="0009073D" w:rsidP="0009073D">
            <w:pPr>
              <w:rPr>
                <w:sz w:val="16"/>
                <w:szCs w:val="16"/>
                <w:lang w:eastAsia="zh-CN"/>
              </w:rPr>
            </w:pPr>
            <w:r>
              <w:rPr>
                <w:rFonts w:eastAsia="新細明體"/>
                <w:sz w:val="16"/>
                <w:szCs w:val="16"/>
                <w:lang w:eastAsia="zh-TW"/>
              </w:rPr>
              <w:t>M1 7-4</w:t>
            </w:r>
          </w:p>
        </w:tc>
        <w:tc>
          <w:tcPr>
            <w:tcW w:w="1417" w:type="dxa"/>
            <w:shd w:val="clear" w:color="auto" w:fill="E7E6E6" w:themeFill="background2"/>
          </w:tcPr>
          <w:p w14:paraId="5312AD36" w14:textId="1378DF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624AC15" w14:textId="77777777" w:rsidR="0009073D" w:rsidRPr="00564161" w:rsidRDefault="0009073D" w:rsidP="0009073D">
            <w:pPr>
              <w:rPr>
                <w:rFonts w:eastAsia="新細明體"/>
                <w:sz w:val="16"/>
                <w:szCs w:val="16"/>
                <w:lang w:eastAsia="zh-TW"/>
              </w:rPr>
            </w:pPr>
          </w:p>
        </w:tc>
      </w:tr>
      <w:tr w:rsidR="00FE5A07" w14:paraId="48B2F83D" w14:textId="47EA5E2C" w:rsidTr="00061A0E">
        <w:tc>
          <w:tcPr>
            <w:tcW w:w="1185" w:type="dxa"/>
            <w:vMerge/>
          </w:tcPr>
          <w:p w14:paraId="25D125EF" w14:textId="77777777" w:rsidR="00FE5A07" w:rsidRPr="000B3A03" w:rsidRDefault="00FE5A07" w:rsidP="00FE5A07">
            <w:pPr>
              <w:rPr>
                <w:rFonts w:eastAsiaTheme="minorEastAsia"/>
                <w:sz w:val="16"/>
                <w:szCs w:val="16"/>
                <w:lang w:eastAsia="zh-CN"/>
              </w:rPr>
            </w:pPr>
          </w:p>
        </w:tc>
        <w:tc>
          <w:tcPr>
            <w:tcW w:w="1158" w:type="dxa"/>
            <w:vMerge w:val="restart"/>
          </w:tcPr>
          <w:p w14:paraId="63A908EE" w14:textId="77777777" w:rsidR="00FE5A07" w:rsidRPr="000B3A03" w:rsidRDefault="00FE5A07" w:rsidP="00FE5A07">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4031" w:type="dxa"/>
          </w:tcPr>
          <w:p w14:paraId="66C87AC2" w14:textId="77777777" w:rsidR="00FE5A07" w:rsidRPr="000B3A03" w:rsidRDefault="00FE5A07" w:rsidP="00FE5A07">
            <w:pPr>
              <w:rPr>
                <w:sz w:val="16"/>
                <w:szCs w:val="16"/>
                <w:lang w:eastAsia="zh-CN"/>
              </w:rPr>
            </w:pPr>
            <w:r w:rsidRPr="007A1E21">
              <w:rPr>
                <w:sz w:val="16"/>
                <w:szCs w:val="16"/>
                <w:lang w:eastAsia="zh-CN"/>
              </w:rPr>
              <w:t>E-UTRAN FD-FDD Downlink channel quality reporting accuracy for UE Category M1 in CE Mode A</w:t>
            </w:r>
          </w:p>
        </w:tc>
        <w:tc>
          <w:tcPr>
            <w:tcW w:w="709" w:type="dxa"/>
          </w:tcPr>
          <w:p w14:paraId="341A5EB0"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c>
          <w:tcPr>
            <w:tcW w:w="1417" w:type="dxa"/>
          </w:tcPr>
          <w:p w14:paraId="72AF433A" w14:textId="0E7E06B6"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val="restart"/>
          </w:tcPr>
          <w:p w14:paraId="052B8ED6" w14:textId="0FFB467C" w:rsidR="00FE5A07" w:rsidRPr="004A65EB" w:rsidRDefault="00FE5A07" w:rsidP="00FE5A07">
            <w:pPr>
              <w:rPr>
                <w:rFonts w:eastAsia="新細明體"/>
                <w:sz w:val="16"/>
                <w:szCs w:val="16"/>
                <w:lang w:eastAsia="zh-TW"/>
              </w:rPr>
            </w:pPr>
            <w:r>
              <w:rPr>
                <w:rFonts w:eastAsia="新細明體"/>
                <w:sz w:val="16"/>
                <w:szCs w:val="16"/>
                <w:lang w:eastAsia="zh-TW"/>
              </w:rPr>
              <w:t>Ericsson</w:t>
            </w:r>
          </w:p>
        </w:tc>
      </w:tr>
      <w:tr w:rsidR="00FE5A07" w14:paraId="23B9C2D4" w14:textId="73135AD7" w:rsidTr="00061A0E">
        <w:tc>
          <w:tcPr>
            <w:tcW w:w="1185" w:type="dxa"/>
            <w:vMerge/>
          </w:tcPr>
          <w:p w14:paraId="14EA12DB" w14:textId="77777777" w:rsidR="00FE5A07" w:rsidRPr="000B3A03" w:rsidRDefault="00FE5A07" w:rsidP="00FE5A07">
            <w:pPr>
              <w:rPr>
                <w:rFonts w:eastAsiaTheme="minorEastAsia"/>
                <w:sz w:val="16"/>
                <w:szCs w:val="16"/>
                <w:lang w:eastAsia="zh-CN"/>
              </w:rPr>
            </w:pPr>
          </w:p>
        </w:tc>
        <w:tc>
          <w:tcPr>
            <w:tcW w:w="1158" w:type="dxa"/>
            <w:vMerge/>
          </w:tcPr>
          <w:p w14:paraId="72E2151A" w14:textId="77777777" w:rsidR="00FE5A07" w:rsidRPr="000B3A03" w:rsidRDefault="00FE5A07" w:rsidP="00FE5A07">
            <w:pPr>
              <w:rPr>
                <w:sz w:val="16"/>
                <w:szCs w:val="16"/>
                <w:lang w:eastAsia="zh-CN"/>
              </w:rPr>
            </w:pPr>
          </w:p>
        </w:tc>
        <w:tc>
          <w:tcPr>
            <w:tcW w:w="4031" w:type="dxa"/>
          </w:tcPr>
          <w:p w14:paraId="66507377" w14:textId="77777777" w:rsidR="00FE5A07" w:rsidRPr="000B3A03" w:rsidRDefault="00FE5A07" w:rsidP="00FE5A0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9" w:type="dxa"/>
          </w:tcPr>
          <w:p w14:paraId="376A8129"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c>
          <w:tcPr>
            <w:tcW w:w="1417" w:type="dxa"/>
          </w:tcPr>
          <w:p w14:paraId="0BE9CF13" w14:textId="4D0B435F"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4890E5A9" w14:textId="77777777" w:rsidR="00FE5A07" w:rsidRPr="004A65EB" w:rsidRDefault="00FE5A07" w:rsidP="00FE5A07">
            <w:pPr>
              <w:rPr>
                <w:rFonts w:eastAsia="新細明體"/>
                <w:sz w:val="16"/>
                <w:szCs w:val="16"/>
                <w:lang w:eastAsia="zh-TW"/>
              </w:rPr>
            </w:pPr>
          </w:p>
        </w:tc>
      </w:tr>
      <w:tr w:rsidR="00FE5A07" w14:paraId="6B950FD2" w14:textId="79C77276" w:rsidTr="00061A0E">
        <w:tc>
          <w:tcPr>
            <w:tcW w:w="1185" w:type="dxa"/>
            <w:vMerge/>
          </w:tcPr>
          <w:p w14:paraId="2873F7F7" w14:textId="77777777" w:rsidR="00FE5A07" w:rsidRPr="000B3A03" w:rsidRDefault="00FE5A07" w:rsidP="00FE5A07">
            <w:pPr>
              <w:rPr>
                <w:rFonts w:eastAsiaTheme="minorEastAsia"/>
                <w:sz w:val="16"/>
                <w:szCs w:val="16"/>
                <w:lang w:eastAsia="zh-CN"/>
              </w:rPr>
            </w:pPr>
          </w:p>
        </w:tc>
        <w:tc>
          <w:tcPr>
            <w:tcW w:w="1158" w:type="dxa"/>
            <w:vMerge/>
          </w:tcPr>
          <w:p w14:paraId="03FC7402" w14:textId="77777777" w:rsidR="00FE5A07" w:rsidRPr="000B3A03" w:rsidRDefault="00FE5A07" w:rsidP="00FE5A07">
            <w:pPr>
              <w:rPr>
                <w:sz w:val="16"/>
                <w:szCs w:val="16"/>
                <w:lang w:eastAsia="zh-CN"/>
              </w:rPr>
            </w:pPr>
          </w:p>
        </w:tc>
        <w:tc>
          <w:tcPr>
            <w:tcW w:w="4031" w:type="dxa"/>
          </w:tcPr>
          <w:p w14:paraId="06FB29D3" w14:textId="77777777" w:rsidR="00FE5A07" w:rsidRPr="000B3A03" w:rsidRDefault="00FE5A07" w:rsidP="00FE5A07">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9" w:type="dxa"/>
          </w:tcPr>
          <w:p w14:paraId="6C8046DC"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c>
          <w:tcPr>
            <w:tcW w:w="1417" w:type="dxa"/>
          </w:tcPr>
          <w:p w14:paraId="102B6381" w14:textId="47BA0261"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737F128C" w14:textId="77777777" w:rsidR="00FE5A07" w:rsidRPr="004A65EB" w:rsidRDefault="00FE5A07" w:rsidP="00FE5A07">
            <w:pPr>
              <w:rPr>
                <w:rFonts w:eastAsia="新細明體"/>
                <w:sz w:val="16"/>
                <w:szCs w:val="16"/>
                <w:lang w:eastAsia="zh-TW"/>
              </w:rPr>
            </w:pPr>
          </w:p>
        </w:tc>
      </w:tr>
      <w:tr w:rsidR="00FE5A07" w14:paraId="0C207877" w14:textId="6CF78476" w:rsidTr="00061A0E">
        <w:tc>
          <w:tcPr>
            <w:tcW w:w="1185" w:type="dxa"/>
            <w:vMerge/>
          </w:tcPr>
          <w:p w14:paraId="508CE1D3" w14:textId="77777777" w:rsidR="00FE5A07" w:rsidRPr="000B3A03" w:rsidRDefault="00FE5A07" w:rsidP="00FE5A07">
            <w:pPr>
              <w:rPr>
                <w:rFonts w:eastAsiaTheme="minorEastAsia"/>
                <w:sz w:val="16"/>
                <w:szCs w:val="16"/>
                <w:lang w:eastAsia="zh-CN"/>
              </w:rPr>
            </w:pPr>
          </w:p>
        </w:tc>
        <w:tc>
          <w:tcPr>
            <w:tcW w:w="1158" w:type="dxa"/>
            <w:vMerge/>
          </w:tcPr>
          <w:p w14:paraId="47C04347" w14:textId="77777777" w:rsidR="00FE5A07" w:rsidRPr="000B3A03" w:rsidRDefault="00FE5A07" w:rsidP="00FE5A07">
            <w:pPr>
              <w:rPr>
                <w:sz w:val="16"/>
                <w:szCs w:val="16"/>
                <w:lang w:eastAsia="zh-CN"/>
              </w:rPr>
            </w:pPr>
          </w:p>
        </w:tc>
        <w:tc>
          <w:tcPr>
            <w:tcW w:w="4031" w:type="dxa"/>
          </w:tcPr>
          <w:p w14:paraId="35E1DCA6" w14:textId="77777777" w:rsidR="00FE5A07" w:rsidRPr="000B3A03" w:rsidRDefault="00FE5A07" w:rsidP="00FE5A0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9" w:type="dxa"/>
          </w:tcPr>
          <w:p w14:paraId="34DAAEB0"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c>
          <w:tcPr>
            <w:tcW w:w="1417" w:type="dxa"/>
          </w:tcPr>
          <w:p w14:paraId="446C5C5F" w14:textId="28C1485A"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6EA18997" w14:textId="77777777" w:rsidR="00FE5A07" w:rsidRPr="004A65EB" w:rsidRDefault="00FE5A07" w:rsidP="00FE5A07">
            <w:pPr>
              <w:rPr>
                <w:rFonts w:eastAsia="新細明體"/>
                <w:sz w:val="16"/>
                <w:szCs w:val="16"/>
                <w:lang w:eastAsia="zh-TW"/>
              </w:rPr>
            </w:pPr>
          </w:p>
        </w:tc>
      </w:tr>
    </w:tbl>
    <w:p w14:paraId="313A05B1" w14:textId="36D45DCD" w:rsidR="00D20EB4" w:rsidRDefault="00D20EB4" w:rsidP="00061A0E">
      <w:pPr>
        <w:rPr>
          <w:rFonts w:eastAsiaTheme="minorEastAsia"/>
          <w:lang w:val="en-US" w:eastAsia="zh-CN"/>
        </w:rPr>
      </w:pPr>
    </w:p>
    <w:p w14:paraId="0C1F5B2A" w14:textId="29F91DFF" w:rsidR="008C3DE4" w:rsidRDefault="008C3DE4" w:rsidP="00061A0E">
      <w:pPr>
        <w:rPr>
          <w:rFonts w:eastAsiaTheme="minorEastAsia"/>
          <w:lang w:val="en-US" w:eastAsia="zh-CN"/>
        </w:rPr>
      </w:pPr>
    </w:p>
    <w:p w14:paraId="0E77E3C3" w14:textId="22E28B90" w:rsidR="008C3DE4" w:rsidRPr="00DC3467" w:rsidRDefault="008C3DE4" w:rsidP="008C3DE4">
      <w:pPr>
        <w:pStyle w:val="Heading4"/>
        <w:numPr>
          <w:ilvl w:val="0"/>
          <w:numId w:val="0"/>
        </w:numPr>
        <w:rPr>
          <w:rFonts w:cs="Arial"/>
        </w:rPr>
      </w:pPr>
      <w:r w:rsidRPr="00DC3467">
        <w:rPr>
          <w:rFonts w:cs="Arial"/>
        </w:rPr>
        <w:lastRenderedPageBreak/>
        <w:t>Issue 5</w:t>
      </w:r>
      <w:r w:rsidR="007E165F" w:rsidRPr="00DC3467">
        <w:rPr>
          <w:rFonts w:cs="Arial"/>
        </w:rPr>
        <w:t>-1</w:t>
      </w:r>
      <w:r w:rsidRPr="00DC3467">
        <w:rPr>
          <w:rFonts w:cs="Arial"/>
        </w:rPr>
        <w:t>: Gap between Segmented UL Transmissions</w:t>
      </w:r>
      <w:r w:rsidR="007E165F" w:rsidRPr="00DC3467">
        <w:rPr>
          <w:rFonts w:cs="Arial"/>
        </w:rPr>
        <w:t xml:space="preserve"> - applicability rules for timing advance is decreasing</w:t>
      </w:r>
    </w:p>
    <w:p w14:paraId="7BFD8C66" w14:textId="549FFA05" w:rsidR="007E165F" w:rsidRPr="00DC3467" w:rsidRDefault="007E165F" w:rsidP="008C3DE4">
      <w:pPr>
        <w:pStyle w:val="ListParagraph"/>
        <w:numPr>
          <w:ilvl w:val="0"/>
          <w:numId w:val="6"/>
        </w:numPr>
        <w:ind w:firstLineChars="0"/>
      </w:pPr>
      <w:r w:rsidRPr="00DC3467">
        <w:rPr>
          <w:szCs w:val="24"/>
          <w:lang w:eastAsia="zh-CN"/>
        </w:rPr>
        <w:t xml:space="preserve">RAN4 </w:t>
      </w:r>
      <w:r w:rsidR="0093627C" w:rsidRPr="00DC3467">
        <w:rPr>
          <w:szCs w:val="24"/>
          <w:lang w:eastAsia="zh-CN"/>
        </w:rPr>
        <w:t>will</w:t>
      </w:r>
      <w:r w:rsidRPr="00DC3467">
        <w:rPr>
          <w:szCs w:val="24"/>
          <w:lang w:eastAsia="zh-CN"/>
        </w:rPr>
        <w:t xml:space="preserve"> not re-define UE </w:t>
      </w:r>
      <w:r w:rsidR="00662C02" w:rsidRPr="00DC3467">
        <w:rPr>
          <w:szCs w:val="24"/>
          <w:lang w:eastAsia="zh-CN"/>
        </w:rPr>
        <w:t>behaviour</w:t>
      </w:r>
      <w:r w:rsidRPr="00DC3467">
        <w:rPr>
          <w:szCs w:val="24"/>
          <w:lang w:eastAsia="zh-CN"/>
        </w:rPr>
        <w:t xml:space="preserve"> during the gap between segment transmissions</w:t>
      </w:r>
    </w:p>
    <w:p w14:paraId="68BFDFFE" w14:textId="11000EE7" w:rsidR="00385BFF" w:rsidRPr="00DC3467" w:rsidRDefault="00385BFF" w:rsidP="008C3DE4">
      <w:pPr>
        <w:pStyle w:val="ListParagraph"/>
        <w:numPr>
          <w:ilvl w:val="0"/>
          <w:numId w:val="6"/>
        </w:numPr>
        <w:ind w:firstLineChars="0"/>
      </w:pPr>
      <w:r w:rsidRPr="00DC3467">
        <w:t>There is no need to define additional gap applicability rules in RAN4</w:t>
      </w:r>
    </w:p>
    <w:p w14:paraId="7D963A13" w14:textId="293DB3DD" w:rsidR="007E165F" w:rsidRPr="00DC3467" w:rsidRDefault="007E165F" w:rsidP="007E165F"/>
    <w:p w14:paraId="4F4AB08D" w14:textId="471050D4" w:rsidR="0009073D" w:rsidRPr="00DC3467" w:rsidRDefault="003C2F2E" w:rsidP="003C2F2E">
      <w:pPr>
        <w:pStyle w:val="Heading4"/>
        <w:numPr>
          <w:ilvl w:val="0"/>
          <w:numId w:val="0"/>
        </w:numPr>
        <w:rPr>
          <w:rFonts w:cs="Arial"/>
        </w:rPr>
      </w:pPr>
      <w:r w:rsidRPr="00DC3467">
        <w:rPr>
          <w:rFonts w:cs="Arial"/>
        </w:rPr>
        <w:t xml:space="preserve">Issue 5-2: Gap between Segmented UL Transmissions </w:t>
      </w:r>
      <w:r w:rsidR="00397185" w:rsidRPr="00DC3467">
        <w:rPr>
          <w:rFonts w:cs="Arial"/>
        </w:rPr>
        <w:t>–</w:t>
      </w:r>
      <w:r w:rsidRPr="00DC3467">
        <w:rPr>
          <w:rFonts w:cs="Arial"/>
        </w:rPr>
        <w:t xml:space="preserve"> </w:t>
      </w:r>
      <w:r w:rsidR="00397185" w:rsidRPr="00DC3467">
        <w:rPr>
          <w:rFonts w:cs="Arial"/>
        </w:rPr>
        <w:t>others</w:t>
      </w:r>
    </w:p>
    <w:p w14:paraId="6E5A26B6" w14:textId="77777777" w:rsidR="007B21E7" w:rsidRPr="00DC3467" w:rsidRDefault="007B21E7" w:rsidP="00266C25">
      <w:pPr>
        <w:pStyle w:val="ListParagraph"/>
        <w:numPr>
          <w:ilvl w:val="0"/>
          <w:numId w:val="26"/>
        </w:numPr>
        <w:spacing w:after="120"/>
        <w:ind w:firstLineChars="0"/>
        <w:rPr>
          <w:rFonts w:ascii="新細明體" w:eastAsia="新細明體" w:hAnsi="新細明體"/>
          <w:i/>
          <w:color w:val="0070C0"/>
          <w:lang w:eastAsia="zh-TW"/>
        </w:rPr>
      </w:pPr>
      <w:r w:rsidRPr="00DC3467">
        <w:rPr>
          <w:rFonts w:eastAsia="新細明體"/>
          <w:lang w:eastAsia="zh-TW"/>
        </w:rPr>
        <w:t xml:space="preserve">Tx samples within gap between segment transmissions should not be </w:t>
      </w:r>
      <w:proofErr w:type="gramStart"/>
      <w:r w:rsidRPr="00DC3467">
        <w:rPr>
          <w:rFonts w:eastAsia="新細明體"/>
          <w:lang w:eastAsia="zh-TW"/>
        </w:rPr>
        <w:t>taken into account</w:t>
      </w:r>
      <w:proofErr w:type="gramEnd"/>
      <w:r w:rsidRPr="00DC3467">
        <w:rPr>
          <w:rFonts w:eastAsia="新細明體"/>
          <w:lang w:eastAsia="zh-TW"/>
        </w:rPr>
        <w:t xml:space="preserve"> in performance measurement at TE. </w:t>
      </w:r>
    </w:p>
    <w:p w14:paraId="5394A9EC" w14:textId="7C8AA7F4" w:rsidR="007B21E7" w:rsidRPr="00DC3467" w:rsidRDefault="007B21E7" w:rsidP="00266C25">
      <w:pPr>
        <w:pStyle w:val="ListParagraph"/>
        <w:numPr>
          <w:ilvl w:val="0"/>
          <w:numId w:val="26"/>
        </w:numPr>
        <w:spacing w:after="120"/>
        <w:ind w:firstLineChars="0"/>
        <w:rPr>
          <w:rFonts w:ascii="新細明體" w:eastAsia="新細明體" w:hAnsi="新細明體"/>
          <w:i/>
          <w:color w:val="0070C0"/>
          <w:lang w:eastAsia="zh-TW"/>
        </w:rPr>
      </w:pPr>
      <w:r w:rsidRPr="00DC3467">
        <w:rPr>
          <w:rFonts w:eastAsia="新細明體" w:hint="eastAsia"/>
          <w:lang w:eastAsia="zh-TW"/>
        </w:rPr>
        <w:t xml:space="preserve">FFS: </w:t>
      </w:r>
      <w:r w:rsidRPr="00DC3467">
        <w:rPr>
          <w:rFonts w:eastAsia="新細明體"/>
          <w:lang w:eastAsia="zh-TW"/>
        </w:rPr>
        <w:t>whether to define UE initial transmission timing test for UL segmented transmission</w:t>
      </w:r>
    </w:p>
    <w:p w14:paraId="53134E4C" w14:textId="638CD922" w:rsidR="00B5320A" w:rsidRPr="00DC3467" w:rsidRDefault="00B5320A" w:rsidP="00BB5E4A">
      <w:pPr>
        <w:spacing w:after="120"/>
        <w:rPr>
          <w:rFonts w:ascii="新細明體" w:eastAsia="新細明體" w:hAnsi="新細明體"/>
          <w:i/>
          <w:color w:val="0070C0"/>
          <w:lang w:eastAsia="zh-TW"/>
        </w:rPr>
      </w:pPr>
    </w:p>
    <w:p w14:paraId="28B4E470" w14:textId="247BB2BF" w:rsidR="00D05263" w:rsidRPr="00DC3467" w:rsidRDefault="00D05263" w:rsidP="00D05263">
      <w:pPr>
        <w:pStyle w:val="Heading4"/>
        <w:numPr>
          <w:ilvl w:val="0"/>
          <w:numId w:val="0"/>
        </w:numPr>
        <w:rPr>
          <w:rFonts w:cs="Arial"/>
        </w:rPr>
      </w:pPr>
      <w:r w:rsidRPr="00DC3467">
        <w:rPr>
          <w:rFonts w:cs="Arial"/>
        </w:rPr>
        <w:t xml:space="preserve">Issue </w:t>
      </w:r>
      <w:r w:rsidR="00AD1EB6" w:rsidRPr="00DC3467">
        <w:rPr>
          <w:rFonts w:cs="Arial"/>
        </w:rPr>
        <w:t>6</w:t>
      </w:r>
      <w:r w:rsidRPr="00DC3467">
        <w:rPr>
          <w:rFonts w:cs="Arial"/>
        </w:rPr>
        <w:t>: GNSS Position Acquisition Method</w:t>
      </w:r>
    </w:p>
    <w:p w14:paraId="6963A6C0" w14:textId="3F870C0F" w:rsidR="00181414" w:rsidRPr="00DC3467" w:rsidRDefault="00181414" w:rsidP="00181414">
      <w:pPr>
        <w:numPr>
          <w:ilvl w:val="0"/>
          <w:numId w:val="21"/>
        </w:numPr>
        <w:overflowPunct w:val="0"/>
        <w:autoSpaceDE w:val="0"/>
        <w:autoSpaceDN w:val="0"/>
        <w:adjustRightInd w:val="0"/>
        <w:spacing w:after="120"/>
        <w:textAlignment w:val="baseline"/>
        <w:rPr>
          <w:rFonts w:eastAsia="MS Mincho"/>
          <w:color w:val="0070C0"/>
          <w:szCs w:val="24"/>
          <w:lang w:eastAsia="zh-CN"/>
        </w:rPr>
      </w:pPr>
      <w:r w:rsidRPr="00DC3467">
        <w:rPr>
          <w:rFonts w:eastAsia="MS Mincho"/>
          <w:szCs w:val="24"/>
          <w:lang w:eastAsia="zh-CN"/>
        </w:rPr>
        <w:t>FFS whether to follow the same approach as NR NTN for GNSS Position Acquisition Method</w:t>
      </w:r>
      <w:r w:rsidR="008F6B4F" w:rsidRPr="00DC3467">
        <w:rPr>
          <w:rFonts w:eastAsia="MS Mincho"/>
        </w:rPr>
        <w:t xml:space="preserve"> for UE transmit timing test cases.</w:t>
      </w:r>
    </w:p>
    <w:p w14:paraId="1E2AEE5D" w14:textId="77777777" w:rsidR="00042EB5" w:rsidRPr="00DC3467" w:rsidRDefault="00042EB5" w:rsidP="00042EB5">
      <w:pPr>
        <w:pStyle w:val="ListParagraph"/>
        <w:ind w:left="480" w:firstLineChars="0" w:firstLine="0"/>
      </w:pPr>
    </w:p>
    <w:p w14:paraId="6687C818" w14:textId="77777777" w:rsidR="00747A37" w:rsidRPr="00DC3467" w:rsidRDefault="00747A37" w:rsidP="00747A37">
      <w:pPr>
        <w:pStyle w:val="Heading4"/>
        <w:numPr>
          <w:ilvl w:val="0"/>
          <w:numId w:val="0"/>
        </w:numPr>
        <w:rPr>
          <w:rFonts w:cs="Arial"/>
        </w:rPr>
      </w:pPr>
      <w:r w:rsidRPr="00DC3467">
        <w:rPr>
          <w:rFonts w:cs="Arial"/>
        </w:rPr>
        <w:t>Issue 7: PHR reporting</w:t>
      </w:r>
    </w:p>
    <w:p w14:paraId="021438C2" w14:textId="2C86BCC7" w:rsidR="00747A37" w:rsidRPr="00DC3467" w:rsidRDefault="002F0BD4" w:rsidP="00747A37">
      <w:pPr>
        <w:spacing w:after="120" w:line="252" w:lineRule="auto"/>
        <w:rPr>
          <w:b/>
          <w:bCs/>
          <w:color w:val="0070C0"/>
          <w:szCs w:val="24"/>
          <w:u w:val="single"/>
          <w:lang w:eastAsia="zh-CN"/>
        </w:rPr>
      </w:pPr>
      <w:r w:rsidRPr="00DC3467">
        <w:rPr>
          <w:rFonts w:eastAsia="MS Mincho"/>
        </w:rPr>
        <w:t xml:space="preserve">Companies are </w:t>
      </w:r>
      <w:proofErr w:type="gramStart"/>
      <w:r w:rsidRPr="00DC3467">
        <w:rPr>
          <w:rFonts w:eastAsia="MS Mincho"/>
        </w:rPr>
        <w:t>encourage</w:t>
      </w:r>
      <w:proofErr w:type="gramEnd"/>
      <w:r w:rsidRPr="00DC3467">
        <w:rPr>
          <w:rFonts w:eastAsia="MS Mincho"/>
        </w:rPr>
        <w:t xml:space="preserve"> to provide analysis on the following options:</w:t>
      </w:r>
    </w:p>
    <w:p w14:paraId="5CD21D80" w14:textId="62960716" w:rsidR="00747A37" w:rsidRPr="00DC3467" w:rsidRDefault="00747A37" w:rsidP="00747A37">
      <w:pPr>
        <w:pStyle w:val="ListParagraph"/>
        <w:numPr>
          <w:ilvl w:val="0"/>
          <w:numId w:val="6"/>
        </w:numPr>
        <w:ind w:firstLineChars="0"/>
      </w:pPr>
      <w:r w:rsidRPr="00DC3467">
        <w:t xml:space="preserve">Option 1: For NB-IoT and </w:t>
      </w:r>
      <w:proofErr w:type="spellStart"/>
      <w:r w:rsidRPr="00DC3467">
        <w:t>eMTC</w:t>
      </w:r>
      <w:proofErr w:type="spellEnd"/>
      <w:r w:rsidRPr="00DC3467">
        <w:t xml:space="preserve">, legacy PHR table can be reused for IoT NTN. </w:t>
      </w:r>
    </w:p>
    <w:p w14:paraId="1370807D" w14:textId="78FCE03C" w:rsidR="003B634F" w:rsidRPr="00DC3467" w:rsidRDefault="00747A37" w:rsidP="00DC3467">
      <w:pPr>
        <w:pStyle w:val="ListParagraph"/>
        <w:numPr>
          <w:ilvl w:val="0"/>
          <w:numId w:val="6"/>
        </w:numPr>
        <w:ind w:firstLineChars="0"/>
      </w:pPr>
      <w:r w:rsidRPr="00DC3467">
        <w:t xml:space="preserve">Option 2: For NB-IoT operation with NGSO, the RAN4 to discuss the need to </w:t>
      </w:r>
      <w:r w:rsidR="006C59F3" w:rsidRPr="00DC3467">
        <w:t xml:space="preserve">implement a different table in the specification for NGSO. </w:t>
      </w:r>
    </w:p>
    <w:p w14:paraId="55A539C7" w14:textId="77777777" w:rsidR="003B634F" w:rsidRPr="00DC3467" w:rsidRDefault="003B634F" w:rsidP="00DC3467"/>
    <w:p w14:paraId="51294874" w14:textId="2E6869C8" w:rsidR="00AD1EB6" w:rsidRPr="00DC3467" w:rsidRDefault="00AD1EB6" w:rsidP="00AD1EB6">
      <w:pPr>
        <w:pStyle w:val="Heading4"/>
        <w:numPr>
          <w:ilvl w:val="0"/>
          <w:numId w:val="0"/>
        </w:numPr>
        <w:rPr>
          <w:rFonts w:cs="Arial"/>
        </w:rPr>
      </w:pPr>
      <w:r w:rsidRPr="00DC3467">
        <w:rPr>
          <w:rFonts w:cs="Arial"/>
        </w:rPr>
        <w:t>Issue 8</w:t>
      </w:r>
      <w:r w:rsidR="00942C92" w:rsidRPr="00DC3467">
        <w:rPr>
          <w:rFonts w:cs="Arial"/>
        </w:rPr>
        <w:t>-1</w:t>
      </w:r>
      <w:r w:rsidRPr="00DC3467">
        <w:rPr>
          <w:rFonts w:cs="Arial"/>
        </w:rPr>
        <w:t>: Test setup and Satellite assistance information</w:t>
      </w:r>
    </w:p>
    <w:p w14:paraId="10B74274" w14:textId="6C9463DF" w:rsidR="006B46EB" w:rsidRPr="00DC3467" w:rsidRDefault="006B46EB" w:rsidP="00266C25">
      <w:pPr>
        <w:pStyle w:val="ListParagraph"/>
        <w:numPr>
          <w:ilvl w:val="0"/>
          <w:numId w:val="16"/>
        </w:numPr>
        <w:ind w:firstLineChars="0"/>
        <w:rPr>
          <w:rFonts w:ascii="新細明體" w:eastAsia="新細明體" w:hAnsi="新細明體"/>
          <w:i/>
          <w:color w:val="0070C0"/>
          <w:lang w:eastAsia="zh-TW"/>
        </w:rPr>
      </w:pPr>
      <w:r w:rsidRPr="00DC3467">
        <w:t>RAN4 to reuse the Rel-17 NR NTN test framework for IoT NTN tests which includes predefining configurations for serving cell’s satellite</w:t>
      </w:r>
      <w:r w:rsidR="00AD1EB6" w:rsidRPr="00DC3467">
        <w:t xml:space="preserve">. </w:t>
      </w:r>
    </w:p>
    <w:p w14:paraId="077E32AC" w14:textId="77777777" w:rsidR="00942457" w:rsidRPr="00DC3467" w:rsidRDefault="00EB62E5" w:rsidP="00266C25">
      <w:pPr>
        <w:pStyle w:val="ListParagraph"/>
        <w:numPr>
          <w:ilvl w:val="0"/>
          <w:numId w:val="16"/>
        </w:numPr>
        <w:ind w:firstLineChars="0"/>
        <w:rPr>
          <w:rFonts w:ascii="新細明體" w:eastAsia="新細明體" w:hAnsi="新細明體"/>
          <w:i/>
          <w:color w:val="0070C0"/>
          <w:lang w:eastAsia="zh-TW"/>
        </w:rPr>
      </w:pPr>
      <w:r w:rsidRPr="00DC3467">
        <w:t>Create reference SIB31 configuration</w:t>
      </w:r>
    </w:p>
    <w:p w14:paraId="2D04B255" w14:textId="31AFD0EE" w:rsidR="00AD1EB6" w:rsidRPr="00DC3467" w:rsidRDefault="00675510" w:rsidP="00266C25">
      <w:pPr>
        <w:pStyle w:val="ListParagraph"/>
        <w:numPr>
          <w:ilvl w:val="0"/>
          <w:numId w:val="16"/>
        </w:numPr>
        <w:ind w:firstLineChars="0"/>
        <w:rPr>
          <w:rFonts w:ascii="新細明體" w:eastAsia="新細明體" w:hAnsi="新細明體"/>
          <w:i/>
          <w:color w:val="0070C0"/>
          <w:lang w:eastAsia="zh-TW"/>
        </w:rPr>
      </w:pPr>
      <w:r w:rsidRPr="00DC3467">
        <w:t>N</w:t>
      </w:r>
      <w:r w:rsidR="00942457" w:rsidRPr="00DC3467">
        <w:t xml:space="preserve">ot to consider the configuration of the common delay parameters, as </w:t>
      </w:r>
      <w:r w:rsidR="002C5EE4" w:rsidRPr="00DC3467">
        <w:t>discussed</w:t>
      </w:r>
      <w:r w:rsidR="00942457" w:rsidRPr="00DC3467">
        <w:t xml:space="preserve"> in NR NTN in R4-2220711</w:t>
      </w:r>
    </w:p>
    <w:p w14:paraId="2AABC95A" w14:textId="1B58485B" w:rsidR="00833051" w:rsidRPr="00DC3467" w:rsidRDefault="00833051" w:rsidP="00942457">
      <w:pPr>
        <w:tabs>
          <w:tab w:val="right" w:pos="9617"/>
        </w:tabs>
        <w:spacing w:before="120" w:after="0" w:line="259" w:lineRule="auto"/>
        <w:rPr>
          <w:rFonts w:ascii="Calibri" w:eastAsia="Calibri" w:hAnsi="Calibri" w:cs="Calibri"/>
          <w:i/>
          <w:iCs/>
          <w:noProof/>
          <w:sz w:val="16"/>
          <w:szCs w:val="16"/>
        </w:rPr>
      </w:pPr>
    </w:p>
    <w:p w14:paraId="3EBDC251" w14:textId="37F5B0E6" w:rsidR="00942457" w:rsidRPr="00DC3467" w:rsidRDefault="00942457" w:rsidP="00942457">
      <w:pPr>
        <w:pStyle w:val="Heading4"/>
        <w:numPr>
          <w:ilvl w:val="0"/>
          <w:numId w:val="0"/>
        </w:numPr>
        <w:rPr>
          <w:rFonts w:cs="Arial"/>
        </w:rPr>
      </w:pPr>
      <w:r w:rsidRPr="00DC3467">
        <w:rPr>
          <w:rFonts w:cs="Arial"/>
        </w:rPr>
        <w:t>Issue 8-3: Satellite trajectory and TE reference propagator model</w:t>
      </w:r>
    </w:p>
    <w:p w14:paraId="0640A28D" w14:textId="5A4726D0" w:rsidR="00942457" w:rsidRPr="00DC3467" w:rsidRDefault="00220BC5" w:rsidP="00266C25">
      <w:pPr>
        <w:pStyle w:val="ListParagraph"/>
        <w:numPr>
          <w:ilvl w:val="0"/>
          <w:numId w:val="26"/>
        </w:numPr>
        <w:ind w:firstLineChars="0"/>
      </w:pPr>
      <w:r w:rsidRPr="00DC3467">
        <w:t xml:space="preserve">Follow the same </w:t>
      </w:r>
      <w:r w:rsidR="00F41B4F" w:rsidRPr="00DC3467">
        <w:t>reference model</w:t>
      </w:r>
      <w:r w:rsidRPr="00DC3467">
        <w:t xml:space="preserve"> as NR NTN for </w:t>
      </w:r>
      <w:r w:rsidR="00F41B4F" w:rsidRPr="00DC3467">
        <w:t>s</w:t>
      </w:r>
      <w:r w:rsidRPr="00DC3467">
        <w:t>atellite trajectory and TE reference propagator model</w:t>
      </w:r>
    </w:p>
    <w:p w14:paraId="5E2A1928" w14:textId="77777777" w:rsidR="00942457" w:rsidRDefault="00942457" w:rsidP="00942457">
      <w:pPr>
        <w:tabs>
          <w:tab w:val="right" w:pos="9617"/>
        </w:tabs>
        <w:spacing w:before="120" w:after="0" w:line="259" w:lineRule="auto"/>
        <w:rPr>
          <w:rFonts w:ascii="Calibri" w:hAnsi="Calibri"/>
          <w:noProof/>
          <w:sz w:val="16"/>
          <w:szCs w:val="16"/>
          <w:lang w:eastAsia="en-GB"/>
        </w:rPr>
      </w:pPr>
    </w:p>
    <w:p w14:paraId="0B854118" w14:textId="1694A485" w:rsidR="006B46EB" w:rsidRPr="00083AD6" w:rsidRDefault="00F41B4F" w:rsidP="00083AD6">
      <w:pPr>
        <w:spacing w:after="120"/>
        <w:rPr>
          <w:rFonts w:ascii="新細明體" w:eastAsia="新細明體" w:hAnsi="新細明體"/>
          <w:i/>
          <w:color w:val="0070C0"/>
          <w:lang w:eastAsia="zh-TW"/>
        </w:rPr>
      </w:pPr>
      <w:r w:rsidRPr="00083AD6">
        <w:rPr>
          <w:rFonts w:eastAsia="新細明體"/>
          <w:lang w:eastAsia="zh-TW"/>
        </w:rPr>
        <w:t xml:space="preserve"> </w:t>
      </w:r>
    </w:p>
    <w:sectPr w:rsidR="006B46EB" w:rsidRPr="00083AD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78B3" w14:textId="77777777" w:rsidR="005D68E2" w:rsidRDefault="005D68E2">
      <w:r>
        <w:separator/>
      </w:r>
    </w:p>
  </w:endnote>
  <w:endnote w:type="continuationSeparator" w:id="0">
    <w:p w14:paraId="78E73F74" w14:textId="77777777" w:rsidR="005D68E2" w:rsidRDefault="005D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8260" w14:textId="77777777" w:rsidR="005D68E2" w:rsidRDefault="005D68E2">
      <w:r>
        <w:separator/>
      </w:r>
    </w:p>
  </w:footnote>
  <w:footnote w:type="continuationSeparator" w:id="0">
    <w:p w14:paraId="24FFE94B" w14:textId="77777777" w:rsidR="005D68E2" w:rsidRDefault="005D6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113pt;height:74.75pt" o:bullet="t">
        <v:imagedata r:id="rId1" o:title=""/>
      </v:shape>
    </w:pict>
  </w:numPicBullet>
  <w:abstractNum w:abstractNumId="0"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C70D95"/>
    <w:multiLevelType w:val="hybridMultilevel"/>
    <w:tmpl w:val="893C2CF6"/>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9"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2"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4"/>
  </w:num>
  <w:num w:numId="3">
    <w:abstractNumId w:val="15"/>
  </w:num>
  <w:num w:numId="4">
    <w:abstractNumId w:val="14"/>
  </w:num>
  <w:num w:numId="5">
    <w:abstractNumId w:val="7"/>
  </w:num>
  <w:num w:numId="6">
    <w:abstractNumId w:val="16"/>
  </w:num>
  <w:num w:numId="7">
    <w:abstractNumId w:val="21"/>
  </w:num>
  <w:num w:numId="8">
    <w:abstractNumId w:val="11"/>
  </w:num>
  <w:num w:numId="9">
    <w:abstractNumId w:val="31"/>
  </w:num>
  <w:num w:numId="10">
    <w:abstractNumId w:val="13"/>
  </w:num>
  <w:num w:numId="11">
    <w:abstractNumId w:val="9"/>
  </w:num>
  <w:num w:numId="12">
    <w:abstractNumId w:val="2"/>
  </w:num>
  <w:num w:numId="13">
    <w:abstractNumId w:val="33"/>
  </w:num>
  <w:num w:numId="14">
    <w:abstractNumId w:val="17"/>
  </w:num>
  <w:num w:numId="15">
    <w:abstractNumId w:val="25"/>
  </w:num>
  <w:num w:numId="16">
    <w:abstractNumId w:val="1"/>
  </w:num>
  <w:num w:numId="17">
    <w:abstractNumId w:val="23"/>
  </w:num>
  <w:num w:numId="18">
    <w:abstractNumId w:val="28"/>
  </w:num>
  <w:num w:numId="19">
    <w:abstractNumId w:val="9"/>
    <w:lvlOverride w:ilvl="0">
      <w:startOverride w:val="1"/>
    </w:lvlOverride>
  </w:num>
  <w:num w:numId="20">
    <w:abstractNumId w:val="3"/>
  </w:num>
  <w:num w:numId="21">
    <w:abstractNumId w:val="20"/>
  </w:num>
  <w:num w:numId="22">
    <w:abstractNumId w:val="22"/>
  </w:num>
  <w:num w:numId="23">
    <w:abstractNumId w:val="32"/>
  </w:num>
  <w:num w:numId="24">
    <w:abstractNumId w:val="18"/>
  </w:num>
  <w:num w:numId="25">
    <w:abstractNumId w:val="0"/>
  </w:num>
  <w:num w:numId="26">
    <w:abstractNumId w:val="29"/>
  </w:num>
  <w:num w:numId="27">
    <w:abstractNumId w:val="19"/>
  </w:num>
  <w:num w:numId="28">
    <w:abstractNumId w:val="30"/>
  </w:num>
  <w:num w:numId="29">
    <w:abstractNumId w:val="24"/>
  </w:num>
  <w:num w:numId="30">
    <w:abstractNumId w:val="27"/>
  </w:num>
  <w:num w:numId="31">
    <w:abstractNumId w:val="12"/>
  </w:num>
  <w:num w:numId="32">
    <w:abstractNumId w:val="26"/>
  </w:num>
  <w:num w:numId="33">
    <w:abstractNumId w:val="5"/>
  </w:num>
  <w:num w:numId="34">
    <w:abstractNumId w:val="6"/>
  </w:num>
  <w:num w:numId="3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49"/>
    <w:rsid w:val="00000B26"/>
    <w:rsid w:val="000010DC"/>
    <w:rsid w:val="0000223C"/>
    <w:rsid w:val="00003C9A"/>
    <w:rsid w:val="00004165"/>
    <w:rsid w:val="0002098F"/>
    <w:rsid w:val="00020C56"/>
    <w:rsid w:val="000220D9"/>
    <w:rsid w:val="00022C4F"/>
    <w:rsid w:val="00023641"/>
    <w:rsid w:val="00023D0A"/>
    <w:rsid w:val="000248F9"/>
    <w:rsid w:val="00025E6A"/>
    <w:rsid w:val="00026ACC"/>
    <w:rsid w:val="00026E69"/>
    <w:rsid w:val="00027555"/>
    <w:rsid w:val="00027D40"/>
    <w:rsid w:val="0003171D"/>
    <w:rsid w:val="00031C1D"/>
    <w:rsid w:val="00034BBE"/>
    <w:rsid w:val="00035B0D"/>
    <w:rsid w:val="00035C50"/>
    <w:rsid w:val="0003622E"/>
    <w:rsid w:val="00036B14"/>
    <w:rsid w:val="00036E0B"/>
    <w:rsid w:val="000419DB"/>
    <w:rsid w:val="00042EB5"/>
    <w:rsid w:val="000457A1"/>
    <w:rsid w:val="00047A8F"/>
    <w:rsid w:val="00050001"/>
    <w:rsid w:val="000514CE"/>
    <w:rsid w:val="00052041"/>
    <w:rsid w:val="0005326A"/>
    <w:rsid w:val="00054AAC"/>
    <w:rsid w:val="00055EDF"/>
    <w:rsid w:val="000576C4"/>
    <w:rsid w:val="00061A0E"/>
    <w:rsid w:val="0006266D"/>
    <w:rsid w:val="0006356E"/>
    <w:rsid w:val="00064A63"/>
    <w:rsid w:val="00065506"/>
    <w:rsid w:val="00065807"/>
    <w:rsid w:val="00066D1D"/>
    <w:rsid w:val="00071F4D"/>
    <w:rsid w:val="0007382E"/>
    <w:rsid w:val="000766E1"/>
    <w:rsid w:val="00076FB6"/>
    <w:rsid w:val="00077FF6"/>
    <w:rsid w:val="00080098"/>
    <w:rsid w:val="0008017E"/>
    <w:rsid w:val="00080A17"/>
    <w:rsid w:val="00080D82"/>
    <w:rsid w:val="00081692"/>
    <w:rsid w:val="00082C46"/>
    <w:rsid w:val="00083AD6"/>
    <w:rsid w:val="00085177"/>
    <w:rsid w:val="00085A0E"/>
    <w:rsid w:val="00086993"/>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A1830"/>
    <w:rsid w:val="000A19DF"/>
    <w:rsid w:val="000A2C8C"/>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B56F8"/>
    <w:rsid w:val="000B6547"/>
    <w:rsid w:val="000B7CCA"/>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F9D"/>
    <w:rsid w:val="000D44FB"/>
    <w:rsid w:val="000D4D45"/>
    <w:rsid w:val="000D5621"/>
    <w:rsid w:val="000D574B"/>
    <w:rsid w:val="000D6C76"/>
    <w:rsid w:val="000D6CFC"/>
    <w:rsid w:val="000E0601"/>
    <w:rsid w:val="000E29FB"/>
    <w:rsid w:val="000E537B"/>
    <w:rsid w:val="000E57D0"/>
    <w:rsid w:val="000E5B8F"/>
    <w:rsid w:val="000E68F7"/>
    <w:rsid w:val="000E726D"/>
    <w:rsid w:val="000E7858"/>
    <w:rsid w:val="000F18A1"/>
    <w:rsid w:val="000F213E"/>
    <w:rsid w:val="000F39CA"/>
    <w:rsid w:val="000F6616"/>
    <w:rsid w:val="000F682C"/>
    <w:rsid w:val="000F6E72"/>
    <w:rsid w:val="001022E8"/>
    <w:rsid w:val="00105C1C"/>
    <w:rsid w:val="00107927"/>
    <w:rsid w:val="00110E26"/>
    <w:rsid w:val="00111321"/>
    <w:rsid w:val="001128E7"/>
    <w:rsid w:val="001133E9"/>
    <w:rsid w:val="00113FAA"/>
    <w:rsid w:val="00117594"/>
    <w:rsid w:val="00117BD6"/>
    <w:rsid w:val="001206C2"/>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0C3A"/>
    <w:rsid w:val="00141376"/>
    <w:rsid w:val="00142538"/>
    <w:rsid w:val="00142BB9"/>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801E3"/>
    <w:rsid w:val="00180E09"/>
    <w:rsid w:val="0018116C"/>
    <w:rsid w:val="00181414"/>
    <w:rsid w:val="00183271"/>
    <w:rsid w:val="001836E7"/>
    <w:rsid w:val="00183C1E"/>
    <w:rsid w:val="00183D4C"/>
    <w:rsid w:val="00183F6D"/>
    <w:rsid w:val="0018670E"/>
    <w:rsid w:val="00190291"/>
    <w:rsid w:val="00190356"/>
    <w:rsid w:val="001911B0"/>
    <w:rsid w:val="00191ED6"/>
    <w:rsid w:val="0019219A"/>
    <w:rsid w:val="00192519"/>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0ACF"/>
    <w:rsid w:val="001E4218"/>
    <w:rsid w:val="001E528C"/>
    <w:rsid w:val="001E6C4D"/>
    <w:rsid w:val="001E6DB1"/>
    <w:rsid w:val="001E71B1"/>
    <w:rsid w:val="001E77FF"/>
    <w:rsid w:val="001F0497"/>
    <w:rsid w:val="001F0B20"/>
    <w:rsid w:val="001F22E6"/>
    <w:rsid w:val="001F2D8E"/>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72BB"/>
    <w:rsid w:val="00230C0F"/>
    <w:rsid w:val="00233E82"/>
    <w:rsid w:val="00234B88"/>
    <w:rsid w:val="00235394"/>
    <w:rsid w:val="00235577"/>
    <w:rsid w:val="002370DD"/>
    <w:rsid w:val="002371B2"/>
    <w:rsid w:val="002428EC"/>
    <w:rsid w:val="002435CA"/>
    <w:rsid w:val="00243C5E"/>
    <w:rsid w:val="0024469F"/>
    <w:rsid w:val="00244EF3"/>
    <w:rsid w:val="00247C3A"/>
    <w:rsid w:val="002505C0"/>
    <w:rsid w:val="00250668"/>
    <w:rsid w:val="00250B5B"/>
    <w:rsid w:val="00251810"/>
    <w:rsid w:val="002524C3"/>
    <w:rsid w:val="00252DB8"/>
    <w:rsid w:val="002537BC"/>
    <w:rsid w:val="00253BA2"/>
    <w:rsid w:val="00255496"/>
    <w:rsid w:val="00255C58"/>
    <w:rsid w:val="00257C77"/>
    <w:rsid w:val="00260EC7"/>
    <w:rsid w:val="00261539"/>
    <w:rsid w:val="0026179F"/>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5D0"/>
    <w:rsid w:val="0029719D"/>
    <w:rsid w:val="002973CC"/>
    <w:rsid w:val="00297455"/>
    <w:rsid w:val="002A0CED"/>
    <w:rsid w:val="002A1F79"/>
    <w:rsid w:val="002A3875"/>
    <w:rsid w:val="002A3C5D"/>
    <w:rsid w:val="002A46E8"/>
    <w:rsid w:val="002A4A04"/>
    <w:rsid w:val="002A4CD0"/>
    <w:rsid w:val="002A501B"/>
    <w:rsid w:val="002A654B"/>
    <w:rsid w:val="002A65C5"/>
    <w:rsid w:val="002A6B0F"/>
    <w:rsid w:val="002A6E29"/>
    <w:rsid w:val="002A7DA6"/>
    <w:rsid w:val="002B1E4E"/>
    <w:rsid w:val="002B403E"/>
    <w:rsid w:val="002B516C"/>
    <w:rsid w:val="002B59A9"/>
    <w:rsid w:val="002B5E1D"/>
    <w:rsid w:val="002B60C1"/>
    <w:rsid w:val="002C0283"/>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E7D7A"/>
    <w:rsid w:val="002F03B1"/>
    <w:rsid w:val="002F0801"/>
    <w:rsid w:val="002F0BD4"/>
    <w:rsid w:val="002F0E45"/>
    <w:rsid w:val="002F106A"/>
    <w:rsid w:val="002F158C"/>
    <w:rsid w:val="002F2925"/>
    <w:rsid w:val="002F2F04"/>
    <w:rsid w:val="002F38F8"/>
    <w:rsid w:val="002F4093"/>
    <w:rsid w:val="002F4397"/>
    <w:rsid w:val="002F5636"/>
    <w:rsid w:val="003022A5"/>
    <w:rsid w:val="00302C04"/>
    <w:rsid w:val="00304518"/>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064A"/>
    <w:rsid w:val="003414CC"/>
    <w:rsid w:val="003418CB"/>
    <w:rsid w:val="00341D85"/>
    <w:rsid w:val="003443E1"/>
    <w:rsid w:val="0034457A"/>
    <w:rsid w:val="00350BCB"/>
    <w:rsid w:val="00351001"/>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CF1"/>
    <w:rsid w:val="00373D6E"/>
    <w:rsid w:val="00374ABF"/>
    <w:rsid w:val="003770F6"/>
    <w:rsid w:val="00383DD6"/>
    <w:rsid w:val="00383E37"/>
    <w:rsid w:val="00385BFF"/>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79A"/>
    <w:rsid w:val="003B40B6"/>
    <w:rsid w:val="003B48F6"/>
    <w:rsid w:val="003B4DF4"/>
    <w:rsid w:val="003B56DB"/>
    <w:rsid w:val="003B5721"/>
    <w:rsid w:val="003B600B"/>
    <w:rsid w:val="003B634F"/>
    <w:rsid w:val="003B6B57"/>
    <w:rsid w:val="003B755E"/>
    <w:rsid w:val="003C228E"/>
    <w:rsid w:val="003C2F2E"/>
    <w:rsid w:val="003C3032"/>
    <w:rsid w:val="003C342B"/>
    <w:rsid w:val="003C46BE"/>
    <w:rsid w:val="003C4A88"/>
    <w:rsid w:val="003C51E7"/>
    <w:rsid w:val="003C5897"/>
    <w:rsid w:val="003C58FA"/>
    <w:rsid w:val="003C6893"/>
    <w:rsid w:val="003C6DE2"/>
    <w:rsid w:val="003D04C5"/>
    <w:rsid w:val="003D1EFD"/>
    <w:rsid w:val="003D25DE"/>
    <w:rsid w:val="003D28BF"/>
    <w:rsid w:val="003D2C03"/>
    <w:rsid w:val="003D4054"/>
    <w:rsid w:val="003D4215"/>
    <w:rsid w:val="003D4C47"/>
    <w:rsid w:val="003D6372"/>
    <w:rsid w:val="003D6D11"/>
    <w:rsid w:val="003D76D3"/>
    <w:rsid w:val="003D7719"/>
    <w:rsid w:val="003D7A8E"/>
    <w:rsid w:val="003D7B2B"/>
    <w:rsid w:val="003E1196"/>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199A"/>
    <w:rsid w:val="0042272B"/>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4C5D"/>
    <w:rsid w:val="004853D3"/>
    <w:rsid w:val="0048543E"/>
    <w:rsid w:val="004868C1"/>
    <w:rsid w:val="0048750F"/>
    <w:rsid w:val="0049084F"/>
    <w:rsid w:val="00490FF6"/>
    <w:rsid w:val="004953B8"/>
    <w:rsid w:val="004958C1"/>
    <w:rsid w:val="004977F8"/>
    <w:rsid w:val="004A17E9"/>
    <w:rsid w:val="004A278B"/>
    <w:rsid w:val="004A495F"/>
    <w:rsid w:val="004A7544"/>
    <w:rsid w:val="004B0ED8"/>
    <w:rsid w:val="004B1645"/>
    <w:rsid w:val="004B305A"/>
    <w:rsid w:val="004B31D6"/>
    <w:rsid w:val="004B43E4"/>
    <w:rsid w:val="004B6255"/>
    <w:rsid w:val="004B67D6"/>
    <w:rsid w:val="004B6B0F"/>
    <w:rsid w:val="004B6D35"/>
    <w:rsid w:val="004B7BDF"/>
    <w:rsid w:val="004C0DDD"/>
    <w:rsid w:val="004C3EA8"/>
    <w:rsid w:val="004C4035"/>
    <w:rsid w:val="004C4FC0"/>
    <w:rsid w:val="004C54E5"/>
    <w:rsid w:val="004C5830"/>
    <w:rsid w:val="004C6E47"/>
    <w:rsid w:val="004C7DC8"/>
    <w:rsid w:val="004D004F"/>
    <w:rsid w:val="004D085B"/>
    <w:rsid w:val="004D1241"/>
    <w:rsid w:val="004D21B0"/>
    <w:rsid w:val="004D39E2"/>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500E50"/>
    <w:rsid w:val="005017F7"/>
    <w:rsid w:val="00501FA7"/>
    <w:rsid w:val="00502169"/>
    <w:rsid w:val="00502DD6"/>
    <w:rsid w:val="005034DC"/>
    <w:rsid w:val="005049DE"/>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6E6A"/>
    <w:rsid w:val="0051719F"/>
    <w:rsid w:val="00521337"/>
    <w:rsid w:val="00522A7E"/>
    <w:rsid w:val="00522DE4"/>
    <w:rsid w:val="00522F20"/>
    <w:rsid w:val="00525A58"/>
    <w:rsid w:val="00526C08"/>
    <w:rsid w:val="00526D5C"/>
    <w:rsid w:val="005301B3"/>
    <w:rsid w:val="005308DB"/>
    <w:rsid w:val="00530A2E"/>
    <w:rsid w:val="00530FBE"/>
    <w:rsid w:val="00532FDA"/>
    <w:rsid w:val="00533159"/>
    <w:rsid w:val="005339DB"/>
    <w:rsid w:val="00533C0E"/>
    <w:rsid w:val="00534C89"/>
    <w:rsid w:val="00535596"/>
    <w:rsid w:val="00536DAE"/>
    <w:rsid w:val="00540C45"/>
    <w:rsid w:val="00541559"/>
    <w:rsid w:val="00541573"/>
    <w:rsid w:val="0054348A"/>
    <w:rsid w:val="00543BF1"/>
    <w:rsid w:val="0054414B"/>
    <w:rsid w:val="005466BC"/>
    <w:rsid w:val="005468AF"/>
    <w:rsid w:val="00546B4A"/>
    <w:rsid w:val="0055334A"/>
    <w:rsid w:val="00554B1F"/>
    <w:rsid w:val="00556651"/>
    <w:rsid w:val="00562A6B"/>
    <w:rsid w:val="00562D16"/>
    <w:rsid w:val="00562E31"/>
    <w:rsid w:val="005631BA"/>
    <w:rsid w:val="00564A3C"/>
    <w:rsid w:val="005667BD"/>
    <w:rsid w:val="00571014"/>
    <w:rsid w:val="00571777"/>
    <w:rsid w:val="00574EC6"/>
    <w:rsid w:val="00575F92"/>
    <w:rsid w:val="00576BE8"/>
    <w:rsid w:val="00576E9E"/>
    <w:rsid w:val="00580F8C"/>
    <w:rsid w:val="00580FF5"/>
    <w:rsid w:val="00581517"/>
    <w:rsid w:val="0058205A"/>
    <w:rsid w:val="00582CBA"/>
    <w:rsid w:val="00583303"/>
    <w:rsid w:val="0058380B"/>
    <w:rsid w:val="0058519C"/>
    <w:rsid w:val="00585ECC"/>
    <w:rsid w:val="00591051"/>
    <w:rsid w:val="0059149A"/>
    <w:rsid w:val="005918D0"/>
    <w:rsid w:val="00592599"/>
    <w:rsid w:val="005936E3"/>
    <w:rsid w:val="00594B6D"/>
    <w:rsid w:val="005956EE"/>
    <w:rsid w:val="0059798A"/>
    <w:rsid w:val="005A083E"/>
    <w:rsid w:val="005A3EEE"/>
    <w:rsid w:val="005A3FBB"/>
    <w:rsid w:val="005A4EA3"/>
    <w:rsid w:val="005A6483"/>
    <w:rsid w:val="005A7709"/>
    <w:rsid w:val="005B0F45"/>
    <w:rsid w:val="005B4802"/>
    <w:rsid w:val="005B4F66"/>
    <w:rsid w:val="005B62FC"/>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68E2"/>
    <w:rsid w:val="005D7AF8"/>
    <w:rsid w:val="005E14A5"/>
    <w:rsid w:val="005E15E5"/>
    <w:rsid w:val="005E17BF"/>
    <w:rsid w:val="005E2965"/>
    <w:rsid w:val="005E2DB6"/>
    <w:rsid w:val="005E2EB3"/>
    <w:rsid w:val="005E2FFC"/>
    <w:rsid w:val="005E366A"/>
    <w:rsid w:val="005E5B38"/>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17CA8"/>
    <w:rsid w:val="006218D6"/>
    <w:rsid w:val="00622584"/>
    <w:rsid w:val="00623E4B"/>
    <w:rsid w:val="006260DE"/>
    <w:rsid w:val="006302AA"/>
    <w:rsid w:val="006316B1"/>
    <w:rsid w:val="00631B61"/>
    <w:rsid w:val="006329D5"/>
    <w:rsid w:val="00634CC6"/>
    <w:rsid w:val="0063584F"/>
    <w:rsid w:val="006363BD"/>
    <w:rsid w:val="00636763"/>
    <w:rsid w:val="006373D5"/>
    <w:rsid w:val="00640F00"/>
    <w:rsid w:val="006412DC"/>
    <w:rsid w:val="006418C7"/>
    <w:rsid w:val="00642BC6"/>
    <w:rsid w:val="00644790"/>
    <w:rsid w:val="0064539C"/>
    <w:rsid w:val="006462F0"/>
    <w:rsid w:val="006473B0"/>
    <w:rsid w:val="006478A5"/>
    <w:rsid w:val="006479EA"/>
    <w:rsid w:val="006501AF"/>
    <w:rsid w:val="00650DDE"/>
    <w:rsid w:val="00653BCF"/>
    <w:rsid w:val="0065505B"/>
    <w:rsid w:val="00655AFE"/>
    <w:rsid w:val="00655F5F"/>
    <w:rsid w:val="006570CF"/>
    <w:rsid w:val="00662C02"/>
    <w:rsid w:val="00662EC2"/>
    <w:rsid w:val="00663E37"/>
    <w:rsid w:val="006652E6"/>
    <w:rsid w:val="00665D95"/>
    <w:rsid w:val="006670AC"/>
    <w:rsid w:val="00670317"/>
    <w:rsid w:val="00670370"/>
    <w:rsid w:val="0067101B"/>
    <w:rsid w:val="006710EA"/>
    <w:rsid w:val="00672307"/>
    <w:rsid w:val="0067313E"/>
    <w:rsid w:val="006734EE"/>
    <w:rsid w:val="00675510"/>
    <w:rsid w:val="00677155"/>
    <w:rsid w:val="006808C6"/>
    <w:rsid w:val="00680932"/>
    <w:rsid w:val="00680EA7"/>
    <w:rsid w:val="00682668"/>
    <w:rsid w:val="006829A9"/>
    <w:rsid w:val="0068303E"/>
    <w:rsid w:val="00684D55"/>
    <w:rsid w:val="00685CE8"/>
    <w:rsid w:val="00692A68"/>
    <w:rsid w:val="00693560"/>
    <w:rsid w:val="00693BE3"/>
    <w:rsid w:val="0069403C"/>
    <w:rsid w:val="00695889"/>
    <w:rsid w:val="00695D85"/>
    <w:rsid w:val="006974F6"/>
    <w:rsid w:val="006A30A2"/>
    <w:rsid w:val="006A66AD"/>
    <w:rsid w:val="006A6D23"/>
    <w:rsid w:val="006A740B"/>
    <w:rsid w:val="006B21B9"/>
    <w:rsid w:val="006B25DE"/>
    <w:rsid w:val="006B342E"/>
    <w:rsid w:val="006B3BC4"/>
    <w:rsid w:val="006B46EB"/>
    <w:rsid w:val="006C02FA"/>
    <w:rsid w:val="006C06A0"/>
    <w:rsid w:val="006C1C3B"/>
    <w:rsid w:val="006C2051"/>
    <w:rsid w:val="006C382D"/>
    <w:rsid w:val="006C4A1C"/>
    <w:rsid w:val="006C4E43"/>
    <w:rsid w:val="006C59F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480"/>
    <w:rsid w:val="00710500"/>
    <w:rsid w:val="007130A2"/>
    <w:rsid w:val="007132EA"/>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615"/>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73B8E"/>
    <w:rsid w:val="00773FB3"/>
    <w:rsid w:val="007763C1"/>
    <w:rsid w:val="007765F9"/>
    <w:rsid w:val="00776760"/>
    <w:rsid w:val="00777E30"/>
    <w:rsid w:val="00777E82"/>
    <w:rsid w:val="0078046C"/>
    <w:rsid w:val="0078047E"/>
    <w:rsid w:val="00781359"/>
    <w:rsid w:val="007816A6"/>
    <w:rsid w:val="00782B47"/>
    <w:rsid w:val="007836B1"/>
    <w:rsid w:val="00783DCB"/>
    <w:rsid w:val="00786921"/>
    <w:rsid w:val="00793ECB"/>
    <w:rsid w:val="007961A1"/>
    <w:rsid w:val="00796572"/>
    <w:rsid w:val="007A1EAA"/>
    <w:rsid w:val="007A45E4"/>
    <w:rsid w:val="007A4778"/>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058"/>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6D3A"/>
    <w:rsid w:val="007F7F6D"/>
    <w:rsid w:val="008004B4"/>
    <w:rsid w:val="00803193"/>
    <w:rsid w:val="00804290"/>
    <w:rsid w:val="00804BA6"/>
    <w:rsid w:val="00805BE8"/>
    <w:rsid w:val="008064D8"/>
    <w:rsid w:val="00807DA7"/>
    <w:rsid w:val="0081143B"/>
    <w:rsid w:val="008124A6"/>
    <w:rsid w:val="008138A3"/>
    <w:rsid w:val="00816078"/>
    <w:rsid w:val="00816934"/>
    <w:rsid w:val="008177E3"/>
    <w:rsid w:val="00820833"/>
    <w:rsid w:val="00822B0A"/>
    <w:rsid w:val="0082366B"/>
    <w:rsid w:val="00823AA9"/>
    <w:rsid w:val="008249CA"/>
    <w:rsid w:val="008255B9"/>
    <w:rsid w:val="00825CD8"/>
    <w:rsid w:val="00827324"/>
    <w:rsid w:val="00831E02"/>
    <w:rsid w:val="008320A3"/>
    <w:rsid w:val="00833051"/>
    <w:rsid w:val="008343EF"/>
    <w:rsid w:val="008355EA"/>
    <w:rsid w:val="00837458"/>
    <w:rsid w:val="00837AAE"/>
    <w:rsid w:val="008402B6"/>
    <w:rsid w:val="008429AD"/>
    <w:rsid w:val="008429DB"/>
    <w:rsid w:val="00844919"/>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493"/>
    <w:rsid w:val="0088698E"/>
    <w:rsid w:val="00886D1F"/>
    <w:rsid w:val="0088734A"/>
    <w:rsid w:val="008873E8"/>
    <w:rsid w:val="00891EE1"/>
    <w:rsid w:val="00892B40"/>
    <w:rsid w:val="00893987"/>
    <w:rsid w:val="0089633E"/>
    <w:rsid w:val="008963EF"/>
    <w:rsid w:val="0089688E"/>
    <w:rsid w:val="0089786C"/>
    <w:rsid w:val="008A0042"/>
    <w:rsid w:val="008A0D9A"/>
    <w:rsid w:val="008A1C8A"/>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6056"/>
    <w:rsid w:val="008F6604"/>
    <w:rsid w:val="008F6B4F"/>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05F0"/>
    <w:rsid w:val="0095139A"/>
    <w:rsid w:val="009523EE"/>
    <w:rsid w:val="00953E16"/>
    <w:rsid w:val="009542AC"/>
    <w:rsid w:val="009545DB"/>
    <w:rsid w:val="00961BB2"/>
    <w:rsid w:val="00962108"/>
    <w:rsid w:val="00962883"/>
    <w:rsid w:val="009638D6"/>
    <w:rsid w:val="009640F0"/>
    <w:rsid w:val="009647D8"/>
    <w:rsid w:val="00966243"/>
    <w:rsid w:val="00970476"/>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727"/>
    <w:rsid w:val="009C2D60"/>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253A"/>
    <w:rsid w:val="00A93154"/>
    <w:rsid w:val="00A93276"/>
    <w:rsid w:val="00A9394F"/>
    <w:rsid w:val="00A93F9F"/>
    <w:rsid w:val="00A9420E"/>
    <w:rsid w:val="00A94458"/>
    <w:rsid w:val="00A97648"/>
    <w:rsid w:val="00AA0964"/>
    <w:rsid w:val="00AA1688"/>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2185"/>
    <w:rsid w:val="00AC27DB"/>
    <w:rsid w:val="00AC333C"/>
    <w:rsid w:val="00AC5E73"/>
    <w:rsid w:val="00AC63CA"/>
    <w:rsid w:val="00AC6D6B"/>
    <w:rsid w:val="00AC79FA"/>
    <w:rsid w:val="00AD03FD"/>
    <w:rsid w:val="00AD074E"/>
    <w:rsid w:val="00AD1EB6"/>
    <w:rsid w:val="00AD6C3B"/>
    <w:rsid w:val="00AD7736"/>
    <w:rsid w:val="00AD77A1"/>
    <w:rsid w:val="00AD7B47"/>
    <w:rsid w:val="00AE10CE"/>
    <w:rsid w:val="00AE1934"/>
    <w:rsid w:val="00AE1D39"/>
    <w:rsid w:val="00AE23C5"/>
    <w:rsid w:val="00AE3809"/>
    <w:rsid w:val="00AE4422"/>
    <w:rsid w:val="00AE70D4"/>
    <w:rsid w:val="00AE74B3"/>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257D"/>
    <w:rsid w:val="00B2332A"/>
    <w:rsid w:val="00B234D3"/>
    <w:rsid w:val="00B234F1"/>
    <w:rsid w:val="00B23FAA"/>
    <w:rsid w:val="00B2444A"/>
    <w:rsid w:val="00B2472D"/>
    <w:rsid w:val="00B24CA0"/>
    <w:rsid w:val="00B2549F"/>
    <w:rsid w:val="00B25984"/>
    <w:rsid w:val="00B26014"/>
    <w:rsid w:val="00B271DB"/>
    <w:rsid w:val="00B3098F"/>
    <w:rsid w:val="00B33B37"/>
    <w:rsid w:val="00B34011"/>
    <w:rsid w:val="00B365F3"/>
    <w:rsid w:val="00B37569"/>
    <w:rsid w:val="00B37847"/>
    <w:rsid w:val="00B4108D"/>
    <w:rsid w:val="00B42BE3"/>
    <w:rsid w:val="00B433F9"/>
    <w:rsid w:val="00B5320A"/>
    <w:rsid w:val="00B53687"/>
    <w:rsid w:val="00B550A7"/>
    <w:rsid w:val="00B553F8"/>
    <w:rsid w:val="00B5651A"/>
    <w:rsid w:val="00B56DB4"/>
    <w:rsid w:val="00B57265"/>
    <w:rsid w:val="00B60823"/>
    <w:rsid w:val="00B609E1"/>
    <w:rsid w:val="00B61A6F"/>
    <w:rsid w:val="00B61E40"/>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874"/>
    <w:rsid w:val="00B8095F"/>
    <w:rsid w:val="00B80B0C"/>
    <w:rsid w:val="00B80B11"/>
    <w:rsid w:val="00B831AE"/>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2C4D"/>
    <w:rsid w:val="00BB2F52"/>
    <w:rsid w:val="00BB3EED"/>
    <w:rsid w:val="00BB504E"/>
    <w:rsid w:val="00BB572E"/>
    <w:rsid w:val="00BB599A"/>
    <w:rsid w:val="00BB5E4A"/>
    <w:rsid w:val="00BB74FD"/>
    <w:rsid w:val="00BB7764"/>
    <w:rsid w:val="00BC122B"/>
    <w:rsid w:val="00BC277C"/>
    <w:rsid w:val="00BC4FC8"/>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7EE0"/>
    <w:rsid w:val="00BF025B"/>
    <w:rsid w:val="00BF044C"/>
    <w:rsid w:val="00BF046F"/>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8FF"/>
    <w:rsid w:val="00C47F08"/>
    <w:rsid w:val="00C514A6"/>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8F7"/>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B0305"/>
    <w:rsid w:val="00CB33C7"/>
    <w:rsid w:val="00CB4D00"/>
    <w:rsid w:val="00CB5198"/>
    <w:rsid w:val="00CB5E16"/>
    <w:rsid w:val="00CB666B"/>
    <w:rsid w:val="00CB6DA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159F6"/>
    <w:rsid w:val="00D20EB4"/>
    <w:rsid w:val="00D22E9E"/>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4C4"/>
    <w:rsid w:val="00D67FCF"/>
    <w:rsid w:val="00D709CE"/>
    <w:rsid w:val="00D71F73"/>
    <w:rsid w:val="00D728A5"/>
    <w:rsid w:val="00D72F1A"/>
    <w:rsid w:val="00D735F3"/>
    <w:rsid w:val="00D73A74"/>
    <w:rsid w:val="00D74E34"/>
    <w:rsid w:val="00D75169"/>
    <w:rsid w:val="00D80786"/>
    <w:rsid w:val="00D81546"/>
    <w:rsid w:val="00D81CAB"/>
    <w:rsid w:val="00D8576F"/>
    <w:rsid w:val="00D8677F"/>
    <w:rsid w:val="00D90DFC"/>
    <w:rsid w:val="00D9167E"/>
    <w:rsid w:val="00D923A9"/>
    <w:rsid w:val="00D9434B"/>
    <w:rsid w:val="00D97F0C"/>
    <w:rsid w:val="00DA1A2E"/>
    <w:rsid w:val="00DA318A"/>
    <w:rsid w:val="00DA39AB"/>
    <w:rsid w:val="00DA3A86"/>
    <w:rsid w:val="00DA4A03"/>
    <w:rsid w:val="00DB3718"/>
    <w:rsid w:val="00DB3933"/>
    <w:rsid w:val="00DB5A29"/>
    <w:rsid w:val="00DB5CA9"/>
    <w:rsid w:val="00DB78DA"/>
    <w:rsid w:val="00DC055F"/>
    <w:rsid w:val="00DC0F55"/>
    <w:rsid w:val="00DC1CAD"/>
    <w:rsid w:val="00DC2500"/>
    <w:rsid w:val="00DC25BD"/>
    <w:rsid w:val="00DC283C"/>
    <w:rsid w:val="00DC3467"/>
    <w:rsid w:val="00DC4BEF"/>
    <w:rsid w:val="00DC4F72"/>
    <w:rsid w:val="00DC5455"/>
    <w:rsid w:val="00DC6AE1"/>
    <w:rsid w:val="00DC6B06"/>
    <w:rsid w:val="00DC77DC"/>
    <w:rsid w:val="00DD0453"/>
    <w:rsid w:val="00DD0C2C"/>
    <w:rsid w:val="00DD14D9"/>
    <w:rsid w:val="00DD19DE"/>
    <w:rsid w:val="00DD28BC"/>
    <w:rsid w:val="00DD292C"/>
    <w:rsid w:val="00DD3699"/>
    <w:rsid w:val="00DD36DE"/>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24CD"/>
    <w:rsid w:val="00DF4734"/>
    <w:rsid w:val="00DF4DD5"/>
    <w:rsid w:val="00DF6392"/>
    <w:rsid w:val="00E00D31"/>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985"/>
    <w:rsid w:val="00E23898"/>
    <w:rsid w:val="00E2758D"/>
    <w:rsid w:val="00E2770F"/>
    <w:rsid w:val="00E319F1"/>
    <w:rsid w:val="00E33CD2"/>
    <w:rsid w:val="00E35505"/>
    <w:rsid w:val="00E3714C"/>
    <w:rsid w:val="00E40E90"/>
    <w:rsid w:val="00E43231"/>
    <w:rsid w:val="00E45C7E"/>
    <w:rsid w:val="00E47BF7"/>
    <w:rsid w:val="00E50994"/>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801F1"/>
    <w:rsid w:val="00E80B52"/>
    <w:rsid w:val="00E824C3"/>
    <w:rsid w:val="00E82B36"/>
    <w:rsid w:val="00E840B3"/>
    <w:rsid w:val="00E847ED"/>
    <w:rsid w:val="00E84D10"/>
    <w:rsid w:val="00E85081"/>
    <w:rsid w:val="00E8510C"/>
    <w:rsid w:val="00E85FB2"/>
    <w:rsid w:val="00E85FDE"/>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54B9"/>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5416"/>
    <w:rsid w:val="00EC6353"/>
    <w:rsid w:val="00EC7386"/>
    <w:rsid w:val="00ED0ECF"/>
    <w:rsid w:val="00ED383A"/>
    <w:rsid w:val="00EE1080"/>
    <w:rsid w:val="00EE13D7"/>
    <w:rsid w:val="00EE13DB"/>
    <w:rsid w:val="00EE68C1"/>
    <w:rsid w:val="00EF099A"/>
    <w:rsid w:val="00EF1EC5"/>
    <w:rsid w:val="00EF201C"/>
    <w:rsid w:val="00EF46C3"/>
    <w:rsid w:val="00EF4C88"/>
    <w:rsid w:val="00EF55EB"/>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5A29"/>
    <w:rsid w:val="00F1679D"/>
    <w:rsid w:val="00F1682C"/>
    <w:rsid w:val="00F1701A"/>
    <w:rsid w:val="00F17181"/>
    <w:rsid w:val="00F2040A"/>
    <w:rsid w:val="00F20881"/>
    <w:rsid w:val="00F20B91"/>
    <w:rsid w:val="00F21133"/>
    <w:rsid w:val="00F21139"/>
    <w:rsid w:val="00F2188B"/>
    <w:rsid w:val="00F236CF"/>
    <w:rsid w:val="00F24B8B"/>
    <w:rsid w:val="00F2641D"/>
    <w:rsid w:val="00F30D2E"/>
    <w:rsid w:val="00F32D7B"/>
    <w:rsid w:val="00F336C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5FF"/>
    <w:rsid w:val="00F603C5"/>
    <w:rsid w:val="00F60B57"/>
    <w:rsid w:val="00F618EF"/>
    <w:rsid w:val="00F639EC"/>
    <w:rsid w:val="00F65582"/>
    <w:rsid w:val="00F65C14"/>
    <w:rsid w:val="00F66E75"/>
    <w:rsid w:val="00F709B7"/>
    <w:rsid w:val="00F70C92"/>
    <w:rsid w:val="00F70D8A"/>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A4E5A-91A1-4060-98BC-0232B7C76DA9}">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2743</Words>
  <Characters>15638</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3</cp:revision>
  <cp:lastPrinted>2019-04-25T01:09:00Z</cp:lastPrinted>
  <dcterms:created xsi:type="dcterms:W3CDTF">2023-03-03T07:58:00Z</dcterms:created>
  <dcterms:modified xsi:type="dcterms:W3CDTF">2023-03-03T09:16:00Z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